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33" w:rsidRPr="0077381D" w:rsidRDefault="002D4333" w:rsidP="00D95A0B">
      <w:pPr>
        <w:pStyle w:val="a3"/>
        <w:ind w:firstLine="0"/>
        <w:rPr>
          <w:b/>
          <w:sz w:val="24"/>
          <w:szCs w:val="24"/>
        </w:rPr>
      </w:pPr>
      <w:r w:rsidRPr="0077381D">
        <w:rPr>
          <w:b/>
          <w:sz w:val="24"/>
          <w:szCs w:val="24"/>
        </w:rPr>
        <w:t xml:space="preserve">ДОГОВОР </w:t>
      </w:r>
    </w:p>
    <w:p w:rsidR="002D4333" w:rsidRPr="0077381D" w:rsidRDefault="002D4333" w:rsidP="00D95A0B">
      <w:pPr>
        <w:pStyle w:val="a3"/>
        <w:ind w:firstLine="0"/>
        <w:rPr>
          <w:b/>
          <w:sz w:val="24"/>
          <w:szCs w:val="24"/>
        </w:rPr>
      </w:pPr>
      <w:r w:rsidRPr="0077381D">
        <w:rPr>
          <w:b/>
          <w:sz w:val="24"/>
          <w:szCs w:val="24"/>
        </w:rPr>
        <w:t xml:space="preserve">о </w:t>
      </w:r>
      <w:r w:rsidR="00D24C13">
        <w:rPr>
          <w:b/>
          <w:sz w:val="24"/>
          <w:szCs w:val="24"/>
        </w:rPr>
        <w:t>совместной деятельности</w:t>
      </w:r>
      <w:r w:rsidR="00DE321E">
        <w:rPr>
          <w:b/>
          <w:sz w:val="24"/>
          <w:szCs w:val="24"/>
        </w:rPr>
        <w:t xml:space="preserve"> </w:t>
      </w:r>
      <w:r w:rsidR="00DE321E" w:rsidRPr="00DE321E">
        <w:rPr>
          <w:b/>
          <w:sz w:val="24"/>
          <w:szCs w:val="24"/>
          <w:highlight w:val="red"/>
        </w:rPr>
        <w:t>№ _____</w:t>
      </w:r>
    </w:p>
    <w:p w:rsidR="002D4333" w:rsidRPr="0077381D" w:rsidRDefault="002D4333" w:rsidP="00A17B3F">
      <w:pPr>
        <w:rPr>
          <w:sz w:val="24"/>
          <w:szCs w:val="24"/>
        </w:rPr>
      </w:pPr>
    </w:p>
    <w:p w:rsidR="002D4333" w:rsidRPr="0077381D" w:rsidRDefault="002D4333" w:rsidP="00A17B3F">
      <w:pPr>
        <w:jc w:val="both"/>
        <w:rPr>
          <w:sz w:val="24"/>
          <w:szCs w:val="24"/>
        </w:rPr>
      </w:pPr>
      <w:r w:rsidRPr="0077381D">
        <w:rPr>
          <w:sz w:val="24"/>
          <w:szCs w:val="24"/>
        </w:rPr>
        <w:t xml:space="preserve">г. Красноярск                           </w:t>
      </w:r>
      <w:r w:rsidR="002E3BA0" w:rsidRPr="0077381D">
        <w:rPr>
          <w:sz w:val="24"/>
          <w:szCs w:val="24"/>
        </w:rPr>
        <w:t xml:space="preserve">                   </w:t>
      </w:r>
      <w:r w:rsidRPr="0077381D">
        <w:rPr>
          <w:sz w:val="24"/>
          <w:szCs w:val="24"/>
        </w:rPr>
        <w:t xml:space="preserve"> </w:t>
      </w:r>
      <w:r w:rsidR="00F5352F" w:rsidRPr="0077381D">
        <w:rPr>
          <w:sz w:val="24"/>
          <w:szCs w:val="24"/>
        </w:rPr>
        <w:t xml:space="preserve">        </w:t>
      </w:r>
      <w:r w:rsidRPr="0077381D">
        <w:rPr>
          <w:sz w:val="24"/>
          <w:szCs w:val="24"/>
        </w:rPr>
        <w:t xml:space="preserve">   </w:t>
      </w:r>
      <w:r w:rsidR="009F091E" w:rsidRPr="0077381D">
        <w:rPr>
          <w:sz w:val="24"/>
          <w:szCs w:val="24"/>
        </w:rPr>
        <w:t xml:space="preserve">   </w:t>
      </w:r>
      <w:r w:rsidR="00537EC2">
        <w:rPr>
          <w:sz w:val="24"/>
          <w:szCs w:val="24"/>
        </w:rPr>
        <w:t xml:space="preserve">                   </w:t>
      </w:r>
      <w:r w:rsidR="0077381D">
        <w:rPr>
          <w:sz w:val="24"/>
          <w:szCs w:val="24"/>
        </w:rPr>
        <w:t xml:space="preserve">  </w:t>
      </w:r>
      <w:r w:rsidR="009F091E" w:rsidRPr="0077381D">
        <w:rPr>
          <w:sz w:val="24"/>
          <w:szCs w:val="24"/>
        </w:rPr>
        <w:t xml:space="preserve">     </w:t>
      </w:r>
      <w:r w:rsidR="00A17B3F" w:rsidRPr="0077381D">
        <w:rPr>
          <w:sz w:val="24"/>
          <w:szCs w:val="24"/>
        </w:rPr>
        <w:t xml:space="preserve"> </w:t>
      </w:r>
      <w:r w:rsidR="00537EC2">
        <w:rPr>
          <w:sz w:val="24"/>
          <w:szCs w:val="24"/>
        </w:rPr>
        <w:t xml:space="preserve"> </w:t>
      </w:r>
      <w:r w:rsidR="005B396B" w:rsidRPr="0077381D">
        <w:rPr>
          <w:sz w:val="24"/>
          <w:szCs w:val="24"/>
        </w:rPr>
        <w:t xml:space="preserve">  </w:t>
      </w:r>
      <w:r w:rsidR="00675C3C" w:rsidRPr="0077381D">
        <w:rPr>
          <w:sz w:val="24"/>
          <w:szCs w:val="24"/>
        </w:rPr>
        <w:t xml:space="preserve"> </w:t>
      </w:r>
      <w:r w:rsidR="00AF0572" w:rsidRPr="0077381D">
        <w:rPr>
          <w:sz w:val="24"/>
          <w:szCs w:val="24"/>
        </w:rPr>
        <w:t xml:space="preserve"> </w:t>
      </w:r>
      <w:r w:rsidR="00B32651" w:rsidRPr="0077381D">
        <w:rPr>
          <w:sz w:val="24"/>
          <w:szCs w:val="24"/>
        </w:rPr>
        <w:t xml:space="preserve"> </w:t>
      </w:r>
      <w:r w:rsidR="002E3BA0" w:rsidRPr="00537EC2">
        <w:rPr>
          <w:sz w:val="24"/>
          <w:szCs w:val="24"/>
          <w:shd w:val="clear" w:color="auto" w:fill="FF0000"/>
        </w:rPr>
        <w:t>«</w:t>
      </w:r>
      <w:r w:rsidR="00537EC2" w:rsidRPr="00537EC2">
        <w:rPr>
          <w:sz w:val="24"/>
          <w:szCs w:val="24"/>
          <w:shd w:val="clear" w:color="auto" w:fill="FF0000"/>
        </w:rPr>
        <w:t>___</w:t>
      </w:r>
      <w:r w:rsidR="002E3BA0" w:rsidRPr="00537EC2">
        <w:rPr>
          <w:sz w:val="24"/>
          <w:szCs w:val="24"/>
          <w:shd w:val="clear" w:color="auto" w:fill="FF0000"/>
        </w:rPr>
        <w:t xml:space="preserve">» </w:t>
      </w:r>
      <w:r w:rsidR="00537EC2" w:rsidRPr="00537EC2">
        <w:rPr>
          <w:sz w:val="24"/>
          <w:szCs w:val="24"/>
          <w:shd w:val="clear" w:color="auto" w:fill="FF0000"/>
        </w:rPr>
        <w:t>_______</w:t>
      </w:r>
      <w:r w:rsidR="002E3BA0" w:rsidRPr="00537EC2">
        <w:rPr>
          <w:sz w:val="24"/>
          <w:szCs w:val="24"/>
          <w:shd w:val="clear" w:color="auto" w:fill="FF0000"/>
        </w:rPr>
        <w:t xml:space="preserve"> 201</w:t>
      </w:r>
      <w:r w:rsidR="00210294" w:rsidRPr="00537EC2">
        <w:rPr>
          <w:sz w:val="24"/>
          <w:szCs w:val="24"/>
          <w:shd w:val="clear" w:color="auto" w:fill="FF0000"/>
        </w:rPr>
        <w:t>9</w:t>
      </w:r>
      <w:r w:rsidR="00A17B3F" w:rsidRPr="00537EC2">
        <w:rPr>
          <w:sz w:val="24"/>
          <w:szCs w:val="24"/>
          <w:shd w:val="clear" w:color="auto" w:fill="FF0000"/>
        </w:rPr>
        <w:t xml:space="preserve"> </w:t>
      </w:r>
      <w:r w:rsidR="002E3BA0" w:rsidRPr="00537EC2">
        <w:rPr>
          <w:sz w:val="24"/>
          <w:szCs w:val="24"/>
          <w:shd w:val="clear" w:color="auto" w:fill="FF0000"/>
        </w:rPr>
        <w:t>г</w:t>
      </w:r>
      <w:r w:rsidR="00537EC2" w:rsidRPr="00537EC2">
        <w:rPr>
          <w:sz w:val="24"/>
          <w:szCs w:val="24"/>
          <w:shd w:val="clear" w:color="auto" w:fill="FF0000"/>
        </w:rPr>
        <w:t>.</w:t>
      </w:r>
    </w:p>
    <w:p w:rsidR="005359C5" w:rsidRPr="0077381D" w:rsidRDefault="005359C5" w:rsidP="00A17B3F">
      <w:pPr>
        <w:rPr>
          <w:b/>
          <w:sz w:val="24"/>
          <w:szCs w:val="24"/>
        </w:rPr>
      </w:pPr>
    </w:p>
    <w:p w:rsidR="002D4333" w:rsidRPr="0077381D" w:rsidRDefault="00A35039" w:rsidP="00A17B3F">
      <w:pPr>
        <w:pStyle w:val="1"/>
        <w:shd w:val="clear" w:color="auto" w:fill="FFFFFF"/>
        <w:ind w:firstLine="709"/>
        <w:rPr>
          <w:sz w:val="24"/>
          <w:szCs w:val="24"/>
          <w:lang w:val="ru-RU"/>
        </w:rPr>
      </w:pPr>
      <w:r w:rsidRPr="0077381D">
        <w:rPr>
          <w:b/>
          <w:sz w:val="24"/>
          <w:szCs w:val="24"/>
          <w:lang w:val="ru-RU"/>
        </w:rPr>
        <w:t xml:space="preserve">Краевое </w:t>
      </w:r>
      <w:proofErr w:type="gramStart"/>
      <w:r w:rsidRPr="0077381D">
        <w:rPr>
          <w:b/>
          <w:sz w:val="24"/>
          <w:szCs w:val="24"/>
          <w:lang w:val="ru-RU"/>
        </w:rPr>
        <w:t xml:space="preserve">государственное </w:t>
      </w:r>
      <w:r w:rsidR="005359C5" w:rsidRPr="0077381D">
        <w:rPr>
          <w:b/>
          <w:sz w:val="24"/>
          <w:szCs w:val="24"/>
          <w:lang w:val="ru-RU"/>
        </w:rPr>
        <w:t>автономное</w:t>
      </w:r>
      <w:proofErr w:type="gramEnd"/>
      <w:r w:rsidRPr="0077381D">
        <w:rPr>
          <w:b/>
          <w:sz w:val="24"/>
          <w:szCs w:val="24"/>
          <w:lang w:val="ru-RU"/>
        </w:rPr>
        <w:t xml:space="preserve"> </w:t>
      </w:r>
      <w:r w:rsidR="00422202" w:rsidRPr="0077381D">
        <w:rPr>
          <w:b/>
          <w:sz w:val="24"/>
          <w:szCs w:val="24"/>
          <w:lang w:val="ru-RU"/>
        </w:rPr>
        <w:t xml:space="preserve">профессиональное </w:t>
      </w:r>
      <w:r w:rsidRPr="0077381D">
        <w:rPr>
          <w:b/>
          <w:sz w:val="24"/>
          <w:szCs w:val="24"/>
          <w:lang w:val="ru-RU"/>
        </w:rPr>
        <w:t>образовательное учреждение «Красноярск</w:t>
      </w:r>
      <w:r w:rsidR="00422202" w:rsidRPr="0077381D">
        <w:rPr>
          <w:b/>
          <w:sz w:val="24"/>
          <w:szCs w:val="24"/>
          <w:lang w:val="ru-RU"/>
        </w:rPr>
        <w:t>ий</w:t>
      </w:r>
      <w:r w:rsidRPr="0077381D">
        <w:rPr>
          <w:b/>
          <w:sz w:val="24"/>
          <w:szCs w:val="24"/>
          <w:lang w:val="ru-RU"/>
        </w:rPr>
        <w:t xml:space="preserve"> </w:t>
      </w:r>
      <w:r w:rsidR="00422202" w:rsidRPr="0077381D">
        <w:rPr>
          <w:b/>
          <w:sz w:val="24"/>
          <w:szCs w:val="24"/>
          <w:lang w:val="ru-RU"/>
        </w:rPr>
        <w:t>колледж</w:t>
      </w:r>
      <w:r w:rsidRPr="0077381D">
        <w:rPr>
          <w:b/>
          <w:sz w:val="24"/>
          <w:szCs w:val="24"/>
          <w:lang w:val="ru-RU"/>
        </w:rPr>
        <w:t xml:space="preserve"> олимпийского резерва»</w:t>
      </w:r>
      <w:r w:rsidR="00A17B3F" w:rsidRPr="0077381D">
        <w:rPr>
          <w:b/>
          <w:sz w:val="24"/>
          <w:szCs w:val="24"/>
          <w:lang w:val="ru-RU"/>
        </w:rPr>
        <w:t xml:space="preserve"> (КГАПОУ «ККОР»)</w:t>
      </w:r>
      <w:r w:rsidRPr="0077381D">
        <w:rPr>
          <w:sz w:val="24"/>
          <w:szCs w:val="24"/>
          <w:lang w:val="ru-RU"/>
        </w:rPr>
        <w:t>, именуемое в дальнейшем</w:t>
      </w:r>
      <w:r w:rsidR="005A54CA" w:rsidRPr="0077381D">
        <w:rPr>
          <w:sz w:val="24"/>
          <w:szCs w:val="24"/>
          <w:lang w:val="ru-RU"/>
        </w:rPr>
        <w:t xml:space="preserve"> </w:t>
      </w:r>
      <w:r w:rsidR="00A17B3F" w:rsidRPr="0077381D">
        <w:rPr>
          <w:sz w:val="24"/>
          <w:szCs w:val="24"/>
          <w:lang w:val="ru-RU"/>
        </w:rPr>
        <w:t>«Сторона-1»</w:t>
      </w:r>
      <w:r w:rsidRPr="0077381D">
        <w:rPr>
          <w:sz w:val="24"/>
          <w:szCs w:val="24"/>
          <w:lang w:val="ru-RU"/>
        </w:rPr>
        <w:t>, в лице директора Веневцева Сергея Ивановича, действующего на основании Устава, с одной стороны</w:t>
      </w:r>
      <w:r w:rsidR="00691B18" w:rsidRPr="0077381D">
        <w:rPr>
          <w:sz w:val="24"/>
          <w:szCs w:val="24"/>
          <w:lang w:val="ru-RU"/>
        </w:rPr>
        <w:t>,</w:t>
      </w:r>
      <w:r w:rsidRPr="0077381D">
        <w:rPr>
          <w:sz w:val="24"/>
          <w:szCs w:val="24"/>
          <w:lang w:val="ru-RU"/>
        </w:rPr>
        <w:t xml:space="preserve"> и </w:t>
      </w:r>
      <w:r w:rsidR="002434B6" w:rsidRPr="0077381D">
        <w:rPr>
          <w:b/>
          <w:color w:val="333333"/>
          <w:sz w:val="24"/>
          <w:szCs w:val="24"/>
          <w:highlight w:val="yellow"/>
          <w:shd w:val="clear" w:color="auto" w:fill="FFFFFF"/>
          <w:lang w:val="ru-RU"/>
        </w:rPr>
        <w:t>муниципальное автономное учреждение дополнительного образования «Специализированная детско-юношеская спортивная школа олимпийского резерва «Сибиряк»</w:t>
      </w:r>
      <w:r w:rsidR="00A17B3F" w:rsidRPr="0077381D">
        <w:rPr>
          <w:rStyle w:val="a9"/>
          <w:b w:val="0"/>
          <w:sz w:val="24"/>
          <w:szCs w:val="24"/>
          <w:shd w:val="clear" w:color="auto" w:fill="FFFFFF"/>
          <w:lang w:val="ru-RU"/>
        </w:rPr>
        <w:t xml:space="preserve"> </w:t>
      </w:r>
      <w:r w:rsidR="00A17B3F" w:rsidRPr="0077381D">
        <w:rPr>
          <w:rStyle w:val="a9"/>
          <w:sz w:val="24"/>
          <w:szCs w:val="24"/>
          <w:highlight w:val="yellow"/>
          <w:shd w:val="clear" w:color="auto" w:fill="FFFFFF"/>
          <w:lang w:val="ru-RU"/>
        </w:rPr>
        <w:t>(МАУДО «СДЮСШОР «Сибиряк»)</w:t>
      </w:r>
      <w:r w:rsidR="006B337E" w:rsidRPr="0077381D">
        <w:rPr>
          <w:rStyle w:val="a9"/>
          <w:b w:val="0"/>
          <w:sz w:val="24"/>
          <w:szCs w:val="24"/>
          <w:shd w:val="clear" w:color="auto" w:fill="FFFFFF"/>
          <w:lang w:val="ru-RU"/>
        </w:rPr>
        <w:t>,</w:t>
      </w:r>
      <w:r w:rsidR="006B337E" w:rsidRPr="0077381D">
        <w:rPr>
          <w:sz w:val="24"/>
          <w:szCs w:val="24"/>
          <w:lang w:val="ru-RU"/>
        </w:rPr>
        <w:t xml:space="preserve"> именуемое в дальнейшем</w:t>
      </w:r>
      <w:r w:rsidR="006B337E" w:rsidRPr="0077381D">
        <w:rPr>
          <w:color w:val="000000"/>
          <w:sz w:val="24"/>
          <w:szCs w:val="24"/>
          <w:lang w:val="ru-RU"/>
        </w:rPr>
        <w:t xml:space="preserve"> </w:t>
      </w:r>
      <w:r w:rsidR="00A17B3F" w:rsidRPr="0077381D">
        <w:rPr>
          <w:color w:val="000000"/>
          <w:sz w:val="24"/>
          <w:szCs w:val="24"/>
          <w:shd w:val="clear" w:color="auto" w:fill="FFFFFF"/>
          <w:lang w:val="ru-RU"/>
        </w:rPr>
        <w:t>«Сторона-2»</w:t>
      </w:r>
      <w:r w:rsidR="005359C5" w:rsidRPr="0077381D">
        <w:rPr>
          <w:sz w:val="24"/>
          <w:szCs w:val="24"/>
          <w:lang w:val="ru-RU"/>
        </w:rPr>
        <w:t xml:space="preserve">, в лице </w:t>
      </w:r>
      <w:r w:rsidR="006B337E" w:rsidRPr="0077381D">
        <w:rPr>
          <w:sz w:val="24"/>
          <w:szCs w:val="24"/>
          <w:lang w:val="ru-RU"/>
        </w:rPr>
        <w:t>директора</w:t>
      </w:r>
      <w:r w:rsidR="00AF0572" w:rsidRPr="0077381D">
        <w:rPr>
          <w:sz w:val="24"/>
          <w:szCs w:val="24"/>
          <w:lang w:val="ru-RU"/>
        </w:rPr>
        <w:t xml:space="preserve"> </w:t>
      </w:r>
      <w:r w:rsidR="002434B6" w:rsidRPr="0077381D">
        <w:rPr>
          <w:color w:val="333333"/>
          <w:sz w:val="24"/>
          <w:szCs w:val="24"/>
          <w:highlight w:val="yellow"/>
          <w:shd w:val="clear" w:color="auto" w:fill="FFFFFF"/>
          <w:lang w:val="ru-RU"/>
        </w:rPr>
        <w:t>Аникина Сергея Семеновича</w:t>
      </w:r>
      <w:r w:rsidR="005359C5" w:rsidRPr="0077381D">
        <w:rPr>
          <w:sz w:val="24"/>
          <w:szCs w:val="24"/>
          <w:lang w:val="ru-RU"/>
        </w:rPr>
        <w:t>, действующе</w:t>
      </w:r>
      <w:r w:rsidR="00E8115B" w:rsidRPr="0077381D">
        <w:rPr>
          <w:sz w:val="24"/>
          <w:szCs w:val="24"/>
          <w:lang w:val="ru-RU"/>
        </w:rPr>
        <w:t>го</w:t>
      </w:r>
      <w:r w:rsidR="005359C5" w:rsidRPr="0077381D">
        <w:rPr>
          <w:sz w:val="24"/>
          <w:szCs w:val="24"/>
          <w:lang w:val="ru-RU"/>
        </w:rPr>
        <w:t xml:space="preserve"> на основании Устава, с другой стороны, </w:t>
      </w:r>
      <w:r w:rsidR="00A17B3F" w:rsidRPr="0077381D">
        <w:rPr>
          <w:sz w:val="24"/>
          <w:szCs w:val="24"/>
          <w:lang w:val="ru-RU"/>
        </w:rPr>
        <w:t xml:space="preserve">в дальнейшем именуемые Стороны, </w:t>
      </w:r>
      <w:r w:rsidR="005359C5" w:rsidRPr="0077381D">
        <w:rPr>
          <w:sz w:val="24"/>
          <w:szCs w:val="24"/>
          <w:lang w:val="ru-RU"/>
        </w:rPr>
        <w:t xml:space="preserve">заключили настоящий </w:t>
      </w:r>
      <w:r w:rsidR="00675C3C" w:rsidRPr="0077381D">
        <w:rPr>
          <w:sz w:val="24"/>
          <w:szCs w:val="24"/>
          <w:lang w:val="ru-RU"/>
        </w:rPr>
        <w:t>д</w:t>
      </w:r>
      <w:r w:rsidR="001A2A9A" w:rsidRPr="0077381D">
        <w:rPr>
          <w:sz w:val="24"/>
          <w:szCs w:val="24"/>
          <w:lang w:val="ru-RU"/>
        </w:rPr>
        <w:t xml:space="preserve">оговор о </w:t>
      </w:r>
      <w:r w:rsidR="005359C5" w:rsidRPr="0077381D">
        <w:rPr>
          <w:sz w:val="24"/>
          <w:szCs w:val="24"/>
          <w:lang w:val="ru-RU"/>
        </w:rPr>
        <w:t>нижеследующем</w:t>
      </w:r>
      <w:r w:rsidR="002D4333" w:rsidRPr="0077381D">
        <w:rPr>
          <w:sz w:val="24"/>
          <w:szCs w:val="24"/>
          <w:lang w:val="ru-RU"/>
        </w:rPr>
        <w:t>:</w:t>
      </w:r>
    </w:p>
    <w:p w:rsidR="00A17B3F" w:rsidRPr="0077381D" w:rsidRDefault="00A17B3F" w:rsidP="00A17B3F">
      <w:pPr>
        <w:rPr>
          <w:sz w:val="24"/>
          <w:szCs w:val="24"/>
        </w:rPr>
      </w:pPr>
    </w:p>
    <w:p w:rsidR="002D4333" w:rsidRPr="0077381D" w:rsidRDefault="00A17B3F" w:rsidP="00A17B3F">
      <w:pPr>
        <w:jc w:val="center"/>
        <w:rPr>
          <w:b/>
          <w:sz w:val="24"/>
          <w:szCs w:val="24"/>
        </w:rPr>
      </w:pPr>
      <w:r w:rsidRPr="0077381D">
        <w:rPr>
          <w:b/>
          <w:sz w:val="24"/>
          <w:szCs w:val="24"/>
        </w:rPr>
        <w:t xml:space="preserve">1. </w:t>
      </w:r>
      <w:r w:rsidR="002D4333" w:rsidRPr="0077381D">
        <w:rPr>
          <w:b/>
          <w:sz w:val="24"/>
          <w:szCs w:val="24"/>
        </w:rPr>
        <w:t>ПРЕДМЕТ ДОГОВОРА</w:t>
      </w:r>
    </w:p>
    <w:p w:rsidR="00277EE8" w:rsidRPr="0077381D" w:rsidRDefault="00A17B3F" w:rsidP="00277EE8">
      <w:pPr>
        <w:pStyle w:val="1"/>
        <w:tabs>
          <w:tab w:val="left" w:pos="567"/>
        </w:tabs>
        <w:rPr>
          <w:sz w:val="24"/>
          <w:szCs w:val="24"/>
          <w:lang w:val="ru-RU"/>
        </w:rPr>
      </w:pPr>
      <w:r w:rsidRPr="0077381D">
        <w:rPr>
          <w:sz w:val="24"/>
          <w:szCs w:val="24"/>
          <w:lang w:val="ru-RU"/>
        </w:rPr>
        <w:t xml:space="preserve">1.1. </w:t>
      </w:r>
      <w:r w:rsidR="00675C3C" w:rsidRPr="0077381D">
        <w:rPr>
          <w:sz w:val="24"/>
          <w:szCs w:val="24"/>
          <w:lang w:val="ru-RU"/>
        </w:rPr>
        <w:t xml:space="preserve">По настоящему договору Стороны обязуются путем объединения усилий, организовать эффективное сотрудничество в целях </w:t>
      </w:r>
      <w:r w:rsidR="00277EE8" w:rsidRPr="0077381D">
        <w:rPr>
          <w:sz w:val="24"/>
          <w:szCs w:val="24"/>
          <w:lang w:val="ru-RU"/>
        </w:rPr>
        <w:t xml:space="preserve">обеспечения необходимых условий для прохождения </w:t>
      </w:r>
      <w:proofErr w:type="gramStart"/>
      <w:r w:rsidR="00277EE8" w:rsidRPr="0077381D">
        <w:rPr>
          <w:sz w:val="24"/>
          <w:szCs w:val="24"/>
          <w:lang w:val="ru-RU"/>
        </w:rPr>
        <w:t>обучающимися</w:t>
      </w:r>
      <w:proofErr w:type="gramEnd"/>
      <w:r w:rsidR="00277EE8" w:rsidRPr="0077381D">
        <w:rPr>
          <w:sz w:val="24"/>
          <w:szCs w:val="24"/>
          <w:lang w:val="ru-RU"/>
        </w:rPr>
        <w:t xml:space="preserve"> Стороны-1 преддипломной практики на базе практики, предоставленной Стороной-2 на безвозмездной основе.</w:t>
      </w:r>
    </w:p>
    <w:p w:rsidR="008F3F1B" w:rsidRPr="0077381D" w:rsidRDefault="00380081" w:rsidP="008F3F1B">
      <w:pPr>
        <w:pStyle w:val="1"/>
        <w:tabs>
          <w:tab w:val="left" w:pos="567"/>
        </w:tabs>
        <w:rPr>
          <w:sz w:val="24"/>
          <w:szCs w:val="24"/>
          <w:lang w:val="ru-RU"/>
        </w:rPr>
      </w:pPr>
      <w:r w:rsidRPr="0077381D">
        <w:rPr>
          <w:sz w:val="24"/>
          <w:szCs w:val="24"/>
          <w:lang w:val="ru-RU"/>
        </w:rPr>
        <w:t>1.2. Преддипломная</w:t>
      </w:r>
      <w:r w:rsidR="00277EE8" w:rsidRPr="0077381D">
        <w:rPr>
          <w:sz w:val="24"/>
          <w:szCs w:val="24"/>
          <w:lang w:val="ru-RU"/>
        </w:rPr>
        <w:t xml:space="preserve"> практика обучающихся Стороны-1 организуется для </w:t>
      </w:r>
      <w:r w:rsidR="00675C3C" w:rsidRPr="0077381D">
        <w:rPr>
          <w:sz w:val="24"/>
          <w:szCs w:val="24"/>
          <w:lang w:val="ru-RU"/>
        </w:rPr>
        <w:t>углублени</w:t>
      </w:r>
      <w:r w:rsidR="008F3F1B" w:rsidRPr="0077381D">
        <w:rPr>
          <w:sz w:val="24"/>
          <w:szCs w:val="24"/>
          <w:lang w:val="ru-RU"/>
        </w:rPr>
        <w:t>я</w:t>
      </w:r>
      <w:r w:rsidR="00675C3C" w:rsidRPr="0077381D">
        <w:rPr>
          <w:sz w:val="24"/>
          <w:szCs w:val="24"/>
          <w:lang w:val="ru-RU"/>
        </w:rPr>
        <w:t xml:space="preserve"> первоначального </w:t>
      </w:r>
      <w:r w:rsidR="008F3F1B" w:rsidRPr="0077381D">
        <w:rPr>
          <w:sz w:val="24"/>
          <w:szCs w:val="24"/>
          <w:lang w:val="ru-RU"/>
        </w:rPr>
        <w:t>практического опыта, развитие общих</w:t>
      </w:r>
      <w:r w:rsidR="00675C3C" w:rsidRPr="0077381D">
        <w:rPr>
          <w:sz w:val="24"/>
          <w:szCs w:val="24"/>
          <w:lang w:val="ru-RU"/>
        </w:rPr>
        <w:t xml:space="preserve"> и профессион</w:t>
      </w:r>
      <w:r w:rsidR="008F3F1B" w:rsidRPr="0077381D">
        <w:rPr>
          <w:sz w:val="24"/>
          <w:szCs w:val="24"/>
          <w:lang w:val="ru-RU"/>
        </w:rPr>
        <w:t>альных компетенций, проверку</w:t>
      </w:r>
      <w:r w:rsidR="00675C3C" w:rsidRPr="0077381D">
        <w:rPr>
          <w:sz w:val="24"/>
          <w:szCs w:val="24"/>
          <w:lang w:val="ru-RU"/>
        </w:rPr>
        <w:t xml:space="preserve"> готовности к самостоятельной трудовой деятельности, а также </w:t>
      </w:r>
      <w:r w:rsidR="0077381D">
        <w:rPr>
          <w:sz w:val="24"/>
          <w:szCs w:val="24"/>
          <w:lang w:val="ru-RU"/>
        </w:rPr>
        <w:br/>
      </w:r>
      <w:r w:rsidR="00675C3C" w:rsidRPr="0077381D">
        <w:rPr>
          <w:sz w:val="24"/>
          <w:szCs w:val="24"/>
          <w:lang w:val="ru-RU"/>
        </w:rPr>
        <w:t>на подготовку к выполнению выпускной квалификационной работы</w:t>
      </w:r>
      <w:r w:rsidR="00AE0964" w:rsidRPr="0077381D">
        <w:rPr>
          <w:sz w:val="24"/>
          <w:szCs w:val="24"/>
          <w:lang w:val="ru-RU"/>
        </w:rPr>
        <w:t>.</w:t>
      </w:r>
    </w:p>
    <w:p w:rsidR="00A17B3F" w:rsidRPr="0077381D" w:rsidRDefault="00A17B3F" w:rsidP="00A17B3F">
      <w:pPr>
        <w:rPr>
          <w:sz w:val="24"/>
          <w:szCs w:val="24"/>
        </w:rPr>
      </w:pPr>
    </w:p>
    <w:p w:rsidR="002D4333" w:rsidRPr="0077381D" w:rsidRDefault="00A17B3F" w:rsidP="00A17B3F">
      <w:pPr>
        <w:pStyle w:val="1"/>
        <w:tabs>
          <w:tab w:val="left" w:pos="567"/>
        </w:tabs>
        <w:jc w:val="center"/>
        <w:rPr>
          <w:b/>
          <w:sz w:val="24"/>
          <w:szCs w:val="24"/>
          <w:lang w:val="ru-RU"/>
        </w:rPr>
      </w:pPr>
      <w:r w:rsidRPr="0077381D">
        <w:rPr>
          <w:b/>
          <w:sz w:val="24"/>
          <w:szCs w:val="24"/>
          <w:lang w:val="ru-RU"/>
        </w:rPr>
        <w:t xml:space="preserve">2. </w:t>
      </w:r>
      <w:r w:rsidR="002D4333" w:rsidRPr="0077381D">
        <w:rPr>
          <w:b/>
          <w:sz w:val="24"/>
          <w:szCs w:val="24"/>
          <w:lang w:val="ru-RU"/>
        </w:rPr>
        <w:t>ОБЯЗАННОСТИ СТОРОН</w:t>
      </w:r>
    </w:p>
    <w:p w:rsidR="00AE0964" w:rsidRPr="0077381D" w:rsidRDefault="00AE0964" w:rsidP="00AE0964">
      <w:pPr>
        <w:ind w:left="709"/>
        <w:jc w:val="both"/>
        <w:rPr>
          <w:sz w:val="24"/>
          <w:szCs w:val="24"/>
        </w:rPr>
      </w:pPr>
      <w:r w:rsidRPr="0077381D">
        <w:rPr>
          <w:sz w:val="24"/>
          <w:szCs w:val="24"/>
        </w:rPr>
        <w:t>2.1.</w:t>
      </w:r>
      <w:r w:rsidR="002D4333" w:rsidRPr="0077381D">
        <w:rPr>
          <w:sz w:val="24"/>
          <w:szCs w:val="24"/>
        </w:rPr>
        <w:t xml:space="preserve"> </w:t>
      </w:r>
      <w:r w:rsidRPr="0077381D">
        <w:rPr>
          <w:sz w:val="24"/>
          <w:szCs w:val="24"/>
        </w:rPr>
        <w:t xml:space="preserve">Сторона-1 </w:t>
      </w:r>
      <w:r w:rsidR="002D4333" w:rsidRPr="0077381D">
        <w:rPr>
          <w:sz w:val="24"/>
          <w:szCs w:val="24"/>
        </w:rPr>
        <w:t>обязуется:</w:t>
      </w:r>
    </w:p>
    <w:p w:rsidR="001B7F94" w:rsidRPr="0077381D" w:rsidRDefault="00AE0964" w:rsidP="001B7F94">
      <w:pPr>
        <w:ind w:firstLine="709"/>
        <w:jc w:val="both"/>
        <w:rPr>
          <w:sz w:val="24"/>
          <w:szCs w:val="24"/>
        </w:rPr>
      </w:pPr>
      <w:r w:rsidRPr="0077381D">
        <w:rPr>
          <w:sz w:val="24"/>
          <w:szCs w:val="24"/>
        </w:rPr>
        <w:t xml:space="preserve">2.1.1. </w:t>
      </w:r>
      <w:r w:rsidR="008C696D" w:rsidRPr="0077381D">
        <w:rPr>
          <w:sz w:val="24"/>
          <w:szCs w:val="24"/>
        </w:rPr>
        <w:t xml:space="preserve">Направить </w:t>
      </w:r>
      <w:r w:rsidR="001B7F94" w:rsidRPr="0077381D">
        <w:rPr>
          <w:sz w:val="24"/>
          <w:szCs w:val="24"/>
          <w:highlight w:val="yellow"/>
        </w:rPr>
        <w:t>Иванова Андрея Федоровича</w:t>
      </w:r>
      <w:r w:rsidR="001B7F94" w:rsidRPr="0077381D">
        <w:rPr>
          <w:sz w:val="24"/>
          <w:szCs w:val="24"/>
        </w:rPr>
        <w:t xml:space="preserve">, </w:t>
      </w:r>
      <w:r w:rsidR="00760030" w:rsidRPr="0077381D">
        <w:rPr>
          <w:sz w:val="24"/>
          <w:szCs w:val="24"/>
        </w:rPr>
        <w:t>обучающ</w:t>
      </w:r>
      <w:r w:rsidR="00F5352F" w:rsidRPr="0077381D">
        <w:rPr>
          <w:sz w:val="24"/>
          <w:szCs w:val="24"/>
        </w:rPr>
        <w:t>егос</w:t>
      </w:r>
      <w:proofErr w:type="gramStart"/>
      <w:r w:rsidR="00F5352F" w:rsidRPr="0077381D">
        <w:rPr>
          <w:sz w:val="24"/>
          <w:szCs w:val="24"/>
        </w:rPr>
        <w:t>я</w:t>
      </w:r>
      <w:r w:rsidR="00EA0087">
        <w:rPr>
          <w:sz w:val="24"/>
          <w:szCs w:val="24"/>
        </w:rPr>
        <w:t>(</w:t>
      </w:r>
      <w:proofErr w:type="spellStart"/>
      <w:proofErr w:type="gramEnd"/>
      <w:r w:rsidR="00EA0087">
        <w:rPr>
          <w:sz w:val="24"/>
          <w:szCs w:val="24"/>
        </w:rPr>
        <w:t>уюся</w:t>
      </w:r>
      <w:proofErr w:type="spellEnd"/>
      <w:r w:rsidR="00EA0087">
        <w:rPr>
          <w:sz w:val="24"/>
          <w:szCs w:val="24"/>
        </w:rPr>
        <w:t>)</w:t>
      </w:r>
      <w:r w:rsidR="00F5352F" w:rsidRPr="0077381D">
        <w:rPr>
          <w:sz w:val="24"/>
          <w:szCs w:val="24"/>
        </w:rPr>
        <w:t xml:space="preserve"> </w:t>
      </w:r>
      <w:r w:rsidR="008B4AAD" w:rsidRPr="0077381D">
        <w:rPr>
          <w:sz w:val="24"/>
          <w:szCs w:val="24"/>
        </w:rPr>
        <w:t>4</w:t>
      </w:r>
      <w:r w:rsidR="002D4333" w:rsidRPr="0077381D">
        <w:rPr>
          <w:sz w:val="24"/>
          <w:szCs w:val="24"/>
        </w:rPr>
        <w:t xml:space="preserve"> курса </w:t>
      </w:r>
      <w:r w:rsidR="00DC31E7" w:rsidRPr="0077381D">
        <w:rPr>
          <w:sz w:val="24"/>
          <w:szCs w:val="24"/>
        </w:rPr>
        <w:t xml:space="preserve">отделения физической культуры </w:t>
      </w:r>
      <w:r w:rsidR="008B1372" w:rsidRPr="0077381D">
        <w:rPr>
          <w:sz w:val="24"/>
          <w:szCs w:val="24"/>
        </w:rPr>
        <w:t>заочной формы обучения</w:t>
      </w:r>
      <w:r w:rsidR="001B7F94" w:rsidRPr="0077381D">
        <w:rPr>
          <w:sz w:val="24"/>
          <w:szCs w:val="24"/>
        </w:rPr>
        <w:t xml:space="preserve"> (далее – обучающийся)</w:t>
      </w:r>
      <w:r w:rsidR="002D5E73" w:rsidRPr="0077381D">
        <w:rPr>
          <w:sz w:val="24"/>
          <w:szCs w:val="24"/>
        </w:rPr>
        <w:t>,</w:t>
      </w:r>
      <w:r w:rsidR="008B1372" w:rsidRPr="0077381D">
        <w:rPr>
          <w:sz w:val="24"/>
          <w:szCs w:val="24"/>
        </w:rPr>
        <w:t xml:space="preserve"> </w:t>
      </w:r>
      <w:r w:rsidR="002D4333" w:rsidRPr="0077381D">
        <w:rPr>
          <w:sz w:val="24"/>
          <w:szCs w:val="24"/>
        </w:rPr>
        <w:t xml:space="preserve">для прохождения </w:t>
      </w:r>
      <w:r w:rsidR="00AF0572" w:rsidRPr="0077381D">
        <w:rPr>
          <w:sz w:val="24"/>
          <w:szCs w:val="24"/>
        </w:rPr>
        <w:t>пр</w:t>
      </w:r>
      <w:r w:rsidR="008B1372" w:rsidRPr="0077381D">
        <w:rPr>
          <w:sz w:val="24"/>
          <w:szCs w:val="24"/>
        </w:rPr>
        <w:t>еддипломной</w:t>
      </w:r>
      <w:r w:rsidR="00AF0572" w:rsidRPr="0077381D">
        <w:rPr>
          <w:sz w:val="24"/>
          <w:szCs w:val="24"/>
        </w:rPr>
        <w:t xml:space="preserve"> </w:t>
      </w:r>
      <w:r w:rsidR="000F13A1" w:rsidRPr="0077381D">
        <w:rPr>
          <w:sz w:val="24"/>
          <w:szCs w:val="24"/>
        </w:rPr>
        <w:t xml:space="preserve">практики </w:t>
      </w:r>
      <w:r w:rsidR="002D4333" w:rsidRPr="0077381D">
        <w:rPr>
          <w:sz w:val="24"/>
          <w:szCs w:val="24"/>
        </w:rPr>
        <w:t>в сроки, предусмотренные уч</w:t>
      </w:r>
      <w:r w:rsidR="00F5352F" w:rsidRPr="0077381D">
        <w:rPr>
          <w:sz w:val="24"/>
          <w:szCs w:val="24"/>
        </w:rPr>
        <w:t xml:space="preserve">ебным планом </w:t>
      </w:r>
      <w:r w:rsidR="00EA0087">
        <w:rPr>
          <w:sz w:val="24"/>
          <w:szCs w:val="24"/>
        </w:rPr>
        <w:br/>
      </w:r>
      <w:r w:rsidR="005B396B" w:rsidRPr="0077381D">
        <w:rPr>
          <w:b/>
          <w:sz w:val="24"/>
          <w:szCs w:val="24"/>
        </w:rPr>
        <w:t xml:space="preserve">с </w:t>
      </w:r>
      <w:r w:rsidR="00210294">
        <w:rPr>
          <w:b/>
          <w:sz w:val="24"/>
          <w:szCs w:val="24"/>
        </w:rPr>
        <w:t>8</w:t>
      </w:r>
      <w:r w:rsidR="0016067A" w:rsidRPr="0077381D">
        <w:rPr>
          <w:b/>
          <w:sz w:val="24"/>
          <w:szCs w:val="24"/>
        </w:rPr>
        <w:t xml:space="preserve"> апреля</w:t>
      </w:r>
      <w:r w:rsidR="008B4AAD" w:rsidRPr="0077381D">
        <w:rPr>
          <w:b/>
          <w:sz w:val="24"/>
          <w:szCs w:val="24"/>
        </w:rPr>
        <w:t xml:space="preserve"> </w:t>
      </w:r>
      <w:r w:rsidR="00003634" w:rsidRPr="0077381D">
        <w:rPr>
          <w:b/>
          <w:sz w:val="24"/>
          <w:szCs w:val="24"/>
        </w:rPr>
        <w:t xml:space="preserve">по </w:t>
      </w:r>
      <w:r w:rsidR="00210294">
        <w:rPr>
          <w:b/>
          <w:sz w:val="24"/>
          <w:szCs w:val="24"/>
        </w:rPr>
        <w:t>5</w:t>
      </w:r>
      <w:r w:rsidR="00003634" w:rsidRPr="0077381D">
        <w:rPr>
          <w:b/>
          <w:sz w:val="24"/>
          <w:szCs w:val="24"/>
        </w:rPr>
        <w:t xml:space="preserve"> </w:t>
      </w:r>
      <w:r w:rsidR="0016067A" w:rsidRPr="0077381D">
        <w:rPr>
          <w:b/>
          <w:sz w:val="24"/>
          <w:szCs w:val="24"/>
        </w:rPr>
        <w:t>мая</w:t>
      </w:r>
      <w:r w:rsidR="007557F9" w:rsidRPr="0077381D">
        <w:rPr>
          <w:b/>
          <w:sz w:val="24"/>
          <w:szCs w:val="24"/>
        </w:rPr>
        <w:t xml:space="preserve"> </w:t>
      </w:r>
      <w:r w:rsidR="005B396B" w:rsidRPr="0077381D">
        <w:rPr>
          <w:b/>
          <w:sz w:val="24"/>
          <w:szCs w:val="24"/>
        </w:rPr>
        <w:t>20</w:t>
      </w:r>
      <w:r w:rsidR="00A35039" w:rsidRPr="0077381D">
        <w:rPr>
          <w:b/>
          <w:sz w:val="24"/>
          <w:szCs w:val="24"/>
        </w:rPr>
        <w:t>1</w:t>
      </w:r>
      <w:r w:rsidR="00210294">
        <w:rPr>
          <w:b/>
          <w:sz w:val="24"/>
          <w:szCs w:val="24"/>
        </w:rPr>
        <w:t>9</w:t>
      </w:r>
      <w:r w:rsidR="002D4333" w:rsidRPr="0077381D">
        <w:rPr>
          <w:b/>
          <w:sz w:val="24"/>
          <w:szCs w:val="24"/>
        </w:rPr>
        <w:t xml:space="preserve"> г</w:t>
      </w:r>
      <w:r w:rsidR="005A54CA" w:rsidRPr="0077381D">
        <w:rPr>
          <w:b/>
          <w:sz w:val="24"/>
          <w:szCs w:val="24"/>
        </w:rPr>
        <w:t>ода</w:t>
      </w:r>
      <w:r w:rsidR="001B7F94" w:rsidRPr="0077381D">
        <w:rPr>
          <w:b/>
          <w:sz w:val="24"/>
          <w:szCs w:val="24"/>
        </w:rPr>
        <w:t>.</w:t>
      </w:r>
    </w:p>
    <w:p w:rsidR="001B7F94" w:rsidRPr="0077381D" w:rsidRDefault="001B7F94" w:rsidP="001B7F94">
      <w:pPr>
        <w:ind w:firstLine="709"/>
        <w:jc w:val="both"/>
        <w:rPr>
          <w:sz w:val="24"/>
          <w:szCs w:val="24"/>
        </w:rPr>
      </w:pPr>
      <w:r w:rsidRPr="0077381D">
        <w:rPr>
          <w:sz w:val="24"/>
          <w:szCs w:val="24"/>
        </w:rPr>
        <w:t>2.1.2. Разработать и согласовать со Стороной-2 содержание и планируемые результаты практики.</w:t>
      </w:r>
    </w:p>
    <w:p w:rsidR="001B7F94" w:rsidRPr="0077381D" w:rsidRDefault="001B7F94" w:rsidP="001B7F94">
      <w:pPr>
        <w:ind w:firstLine="709"/>
        <w:jc w:val="both"/>
        <w:rPr>
          <w:sz w:val="24"/>
          <w:szCs w:val="24"/>
        </w:rPr>
      </w:pPr>
      <w:r w:rsidRPr="0077381D">
        <w:rPr>
          <w:sz w:val="24"/>
          <w:szCs w:val="24"/>
        </w:rPr>
        <w:t xml:space="preserve">2.1.3. </w:t>
      </w:r>
      <w:r w:rsidR="002D4333" w:rsidRPr="0077381D">
        <w:rPr>
          <w:sz w:val="24"/>
          <w:szCs w:val="24"/>
        </w:rPr>
        <w:t>Об</w:t>
      </w:r>
      <w:r w:rsidR="00311186" w:rsidRPr="0077381D">
        <w:rPr>
          <w:sz w:val="24"/>
          <w:szCs w:val="24"/>
        </w:rPr>
        <w:t xml:space="preserve">еспечить </w:t>
      </w:r>
      <w:r w:rsidR="008B1372" w:rsidRPr="0077381D">
        <w:rPr>
          <w:sz w:val="24"/>
          <w:szCs w:val="24"/>
        </w:rPr>
        <w:t>обучающегос</w:t>
      </w:r>
      <w:proofErr w:type="gramStart"/>
      <w:r w:rsidR="008B1372" w:rsidRPr="0077381D">
        <w:rPr>
          <w:sz w:val="24"/>
          <w:szCs w:val="24"/>
        </w:rPr>
        <w:t>я</w:t>
      </w:r>
      <w:r w:rsidR="00EA0087">
        <w:rPr>
          <w:sz w:val="24"/>
          <w:szCs w:val="24"/>
        </w:rPr>
        <w:t>(</w:t>
      </w:r>
      <w:proofErr w:type="spellStart"/>
      <w:proofErr w:type="gramEnd"/>
      <w:r w:rsidR="00EA0087">
        <w:rPr>
          <w:sz w:val="24"/>
          <w:szCs w:val="24"/>
        </w:rPr>
        <w:t>уюся</w:t>
      </w:r>
      <w:proofErr w:type="spellEnd"/>
      <w:r w:rsidR="00EA0087">
        <w:rPr>
          <w:sz w:val="24"/>
          <w:szCs w:val="24"/>
        </w:rPr>
        <w:t>)</w:t>
      </w:r>
      <w:r w:rsidR="00F5352F" w:rsidRPr="0077381D">
        <w:rPr>
          <w:sz w:val="24"/>
          <w:szCs w:val="24"/>
        </w:rPr>
        <w:t xml:space="preserve"> </w:t>
      </w:r>
      <w:r w:rsidR="004E4083" w:rsidRPr="0077381D">
        <w:rPr>
          <w:sz w:val="24"/>
          <w:szCs w:val="24"/>
        </w:rPr>
        <w:t>необходимыми методичес</w:t>
      </w:r>
      <w:r w:rsidR="00F5352F" w:rsidRPr="0077381D">
        <w:rPr>
          <w:sz w:val="24"/>
          <w:szCs w:val="24"/>
        </w:rPr>
        <w:t>кими материалами</w:t>
      </w:r>
      <w:r w:rsidR="004E4083" w:rsidRPr="0077381D">
        <w:rPr>
          <w:sz w:val="24"/>
          <w:szCs w:val="24"/>
        </w:rPr>
        <w:t xml:space="preserve"> и рекомендациями</w:t>
      </w:r>
      <w:r w:rsidRPr="0077381D">
        <w:rPr>
          <w:sz w:val="24"/>
          <w:szCs w:val="24"/>
        </w:rPr>
        <w:t>.</w:t>
      </w:r>
    </w:p>
    <w:p w:rsidR="001B7F94" w:rsidRPr="0077381D" w:rsidRDefault="001B7F94" w:rsidP="001B7F94">
      <w:pPr>
        <w:ind w:firstLine="709"/>
        <w:jc w:val="both"/>
        <w:rPr>
          <w:sz w:val="24"/>
          <w:szCs w:val="24"/>
        </w:rPr>
      </w:pPr>
      <w:r w:rsidRPr="0077381D">
        <w:rPr>
          <w:sz w:val="24"/>
          <w:szCs w:val="24"/>
        </w:rPr>
        <w:t xml:space="preserve">2.1.4. </w:t>
      </w:r>
      <w:r w:rsidR="008B1372" w:rsidRPr="0077381D">
        <w:rPr>
          <w:sz w:val="24"/>
          <w:szCs w:val="24"/>
        </w:rPr>
        <w:t xml:space="preserve">Оказывать </w:t>
      </w:r>
      <w:r w:rsidR="002D4333" w:rsidRPr="0077381D">
        <w:rPr>
          <w:sz w:val="24"/>
          <w:szCs w:val="24"/>
        </w:rPr>
        <w:t xml:space="preserve">в течение </w:t>
      </w:r>
      <w:r w:rsidRPr="0077381D">
        <w:rPr>
          <w:sz w:val="24"/>
          <w:szCs w:val="24"/>
        </w:rPr>
        <w:t xml:space="preserve">преддипломной </w:t>
      </w:r>
      <w:r w:rsidR="002D4333" w:rsidRPr="0077381D">
        <w:rPr>
          <w:sz w:val="24"/>
          <w:szCs w:val="24"/>
        </w:rPr>
        <w:t xml:space="preserve">практики </w:t>
      </w:r>
      <w:r w:rsidR="00305264" w:rsidRPr="0077381D">
        <w:rPr>
          <w:sz w:val="24"/>
          <w:szCs w:val="24"/>
        </w:rPr>
        <w:t>методическую помощь</w:t>
      </w:r>
      <w:r w:rsidR="008B1372" w:rsidRPr="0077381D">
        <w:rPr>
          <w:sz w:val="24"/>
          <w:szCs w:val="24"/>
        </w:rPr>
        <w:t xml:space="preserve"> </w:t>
      </w:r>
      <w:r w:rsidR="0077381D">
        <w:rPr>
          <w:sz w:val="24"/>
          <w:szCs w:val="24"/>
        </w:rPr>
        <w:br/>
      </w:r>
      <w:r w:rsidR="008B1372" w:rsidRPr="0077381D">
        <w:rPr>
          <w:sz w:val="24"/>
          <w:szCs w:val="24"/>
        </w:rPr>
        <w:t>и проводить консультации</w:t>
      </w:r>
      <w:r w:rsidR="00305264" w:rsidRPr="0077381D">
        <w:rPr>
          <w:sz w:val="24"/>
          <w:szCs w:val="24"/>
        </w:rPr>
        <w:t>.</w:t>
      </w:r>
    </w:p>
    <w:p w:rsidR="001B7F94" w:rsidRPr="0077381D" w:rsidRDefault="001B7F94" w:rsidP="001B7F94">
      <w:pPr>
        <w:ind w:firstLine="709"/>
        <w:jc w:val="both"/>
        <w:rPr>
          <w:sz w:val="24"/>
          <w:szCs w:val="24"/>
        </w:rPr>
      </w:pPr>
      <w:r w:rsidRPr="0077381D">
        <w:rPr>
          <w:sz w:val="24"/>
          <w:szCs w:val="24"/>
        </w:rPr>
        <w:t>2.1.5. Контролировать</w:t>
      </w:r>
      <w:r w:rsidR="00380081" w:rsidRPr="0077381D">
        <w:rPr>
          <w:sz w:val="24"/>
          <w:szCs w:val="24"/>
        </w:rPr>
        <w:t xml:space="preserve"> реализацию программы </w:t>
      </w:r>
      <w:r w:rsidRPr="0077381D">
        <w:rPr>
          <w:sz w:val="24"/>
          <w:szCs w:val="24"/>
        </w:rPr>
        <w:t xml:space="preserve">преддипломной </w:t>
      </w:r>
      <w:r w:rsidR="00380081" w:rsidRPr="0077381D">
        <w:rPr>
          <w:sz w:val="24"/>
          <w:szCs w:val="24"/>
        </w:rPr>
        <w:t xml:space="preserve">практики и условия проведения </w:t>
      </w:r>
      <w:r w:rsidRPr="0077381D">
        <w:rPr>
          <w:sz w:val="24"/>
          <w:szCs w:val="24"/>
        </w:rPr>
        <w:t xml:space="preserve">преддипломной </w:t>
      </w:r>
      <w:r w:rsidR="00380081" w:rsidRPr="0077381D">
        <w:rPr>
          <w:sz w:val="24"/>
          <w:szCs w:val="24"/>
        </w:rPr>
        <w:t xml:space="preserve">практики </w:t>
      </w:r>
      <w:r w:rsidRPr="0077381D">
        <w:rPr>
          <w:sz w:val="24"/>
          <w:szCs w:val="24"/>
        </w:rPr>
        <w:t>Стороной-2</w:t>
      </w:r>
      <w:r w:rsidR="00380081" w:rsidRPr="0077381D">
        <w:rPr>
          <w:sz w:val="24"/>
          <w:szCs w:val="24"/>
        </w:rPr>
        <w:t xml:space="preserve">, в том числе требования охраны труда, безопасности жизнедеятельности и пожарной безопасности в соответствии с правилами </w:t>
      </w:r>
      <w:r w:rsidR="0077381D">
        <w:rPr>
          <w:sz w:val="24"/>
          <w:szCs w:val="24"/>
        </w:rPr>
        <w:br/>
      </w:r>
      <w:r w:rsidR="00380081" w:rsidRPr="0077381D">
        <w:rPr>
          <w:sz w:val="24"/>
          <w:szCs w:val="24"/>
        </w:rPr>
        <w:t>и нормами.</w:t>
      </w:r>
    </w:p>
    <w:p w:rsidR="001B7F94" w:rsidRPr="0077381D" w:rsidRDefault="001B7F94" w:rsidP="001B7F94">
      <w:pPr>
        <w:ind w:firstLine="709"/>
        <w:jc w:val="both"/>
        <w:rPr>
          <w:sz w:val="24"/>
          <w:szCs w:val="24"/>
        </w:rPr>
      </w:pPr>
      <w:r w:rsidRPr="0077381D">
        <w:rPr>
          <w:sz w:val="24"/>
          <w:szCs w:val="24"/>
        </w:rPr>
        <w:t xml:space="preserve">2.2. </w:t>
      </w:r>
      <w:r w:rsidRPr="0077381D">
        <w:rPr>
          <w:color w:val="000000"/>
          <w:sz w:val="24"/>
          <w:szCs w:val="24"/>
          <w:shd w:val="clear" w:color="auto" w:fill="FFFFFF"/>
        </w:rPr>
        <w:t>Сторона-2</w:t>
      </w:r>
      <w:r w:rsidR="002434B6" w:rsidRPr="0077381D">
        <w:rPr>
          <w:color w:val="000000"/>
          <w:sz w:val="24"/>
          <w:szCs w:val="24"/>
          <w:shd w:val="clear" w:color="auto" w:fill="FFFFFF"/>
        </w:rPr>
        <w:t xml:space="preserve"> </w:t>
      </w:r>
      <w:r w:rsidR="002D4333" w:rsidRPr="0077381D">
        <w:rPr>
          <w:sz w:val="24"/>
          <w:szCs w:val="24"/>
        </w:rPr>
        <w:t>обязуется:</w:t>
      </w:r>
    </w:p>
    <w:p w:rsidR="001B7F94" w:rsidRPr="0077381D" w:rsidRDefault="001B7F94" w:rsidP="001B7F94">
      <w:pPr>
        <w:ind w:firstLine="709"/>
        <w:jc w:val="both"/>
        <w:rPr>
          <w:sz w:val="24"/>
          <w:szCs w:val="24"/>
        </w:rPr>
      </w:pPr>
      <w:r w:rsidRPr="0077381D">
        <w:rPr>
          <w:sz w:val="24"/>
          <w:szCs w:val="24"/>
        </w:rPr>
        <w:t xml:space="preserve">2.2.1. Согласовать программу преддипломной практики, содержание </w:t>
      </w:r>
      <w:r w:rsidR="0077381D">
        <w:rPr>
          <w:sz w:val="24"/>
          <w:szCs w:val="24"/>
        </w:rPr>
        <w:br/>
      </w:r>
      <w:r w:rsidRPr="0077381D">
        <w:rPr>
          <w:sz w:val="24"/>
          <w:szCs w:val="24"/>
        </w:rPr>
        <w:t>и планируемые результаты практики, задание на практику.</w:t>
      </w:r>
    </w:p>
    <w:p w:rsidR="001B7F94" w:rsidRPr="0077381D" w:rsidRDefault="001B7F94" w:rsidP="001B7F94">
      <w:pPr>
        <w:pStyle w:val="a3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 w:rsidRPr="0077381D">
        <w:rPr>
          <w:sz w:val="24"/>
          <w:szCs w:val="24"/>
        </w:rPr>
        <w:t xml:space="preserve">2.2.2. </w:t>
      </w:r>
      <w:r w:rsidR="00D95A0B" w:rsidRPr="0077381D">
        <w:rPr>
          <w:sz w:val="24"/>
          <w:szCs w:val="24"/>
        </w:rPr>
        <w:t>Обеспечить</w:t>
      </w:r>
      <w:r w:rsidRPr="0077381D">
        <w:rPr>
          <w:sz w:val="24"/>
          <w:szCs w:val="24"/>
        </w:rPr>
        <w:t xml:space="preserve"> безопасные услов</w:t>
      </w:r>
      <w:r w:rsidR="00D95A0B" w:rsidRPr="0077381D">
        <w:rPr>
          <w:sz w:val="24"/>
          <w:szCs w:val="24"/>
        </w:rPr>
        <w:t>ия прохождения практики обучающегос</w:t>
      </w:r>
      <w:proofErr w:type="gramStart"/>
      <w:r w:rsidR="00D95A0B" w:rsidRPr="0077381D">
        <w:rPr>
          <w:sz w:val="24"/>
          <w:szCs w:val="24"/>
        </w:rPr>
        <w:t>я</w:t>
      </w:r>
      <w:r w:rsidR="00EA0087">
        <w:rPr>
          <w:sz w:val="24"/>
          <w:szCs w:val="24"/>
        </w:rPr>
        <w:t>(</w:t>
      </w:r>
      <w:proofErr w:type="spellStart"/>
      <w:proofErr w:type="gramEnd"/>
      <w:r w:rsidR="00EA0087">
        <w:rPr>
          <w:sz w:val="24"/>
          <w:szCs w:val="24"/>
        </w:rPr>
        <w:t>йся</w:t>
      </w:r>
      <w:proofErr w:type="spellEnd"/>
      <w:r w:rsidR="00EA0087">
        <w:rPr>
          <w:sz w:val="24"/>
          <w:szCs w:val="24"/>
        </w:rPr>
        <w:t>)</w:t>
      </w:r>
      <w:r w:rsidRPr="0077381D">
        <w:rPr>
          <w:sz w:val="24"/>
          <w:szCs w:val="24"/>
        </w:rPr>
        <w:t>, отвечающие санитарным правилам и требованиям охраны труда.</w:t>
      </w:r>
    </w:p>
    <w:p w:rsidR="00D95A0B" w:rsidRPr="0077381D" w:rsidRDefault="00D95A0B" w:rsidP="00D95A0B">
      <w:pPr>
        <w:ind w:firstLine="709"/>
        <w:jc w:val="both"/>
        <w:rPr>
          <w:sz w:val="24"/>
          <w:szCs w:val="24"/>
        </w:rPr>
      </w:pPr>
      <w:r w:rsidRPr="0077381D">
        <w:rPr>
          <w:sz w:val="24"/>
          <w:szCs w:val="24"/>
        </w:rPr>
        <w:t>2.2.2.1. Провести инструктаж обучающегос</w:t>
      </w:r>
      <w:proofErr w:type="gramStart"/>
      <w:r w:rsidRPr="0077381D">
        <w:rPr>
          <w:sz w:val="24"/>
          <w:szCs w:val="24"/>
        </w:rPr>
        <w:t>я</w:t>
      </w:r>
      <w:r w:rsidR="00EA0087">
        <w:rPr>
          <w:sz w:val="24"/>
          <w:szCs w:val="24"/>
        </w:rPr>
        <w:t>(</w:t>
      </w:r>
      <w:proofErr w:type="spellStart"/>
      <w:proofErr w:type="gramEnd"/>
      <w:r w:rsidR="00EA0087">
        <w:rPr>
          <w:sz w:val="24"/>
          <w:szCs w:val="24"/>
        </w:rPr>
        <w:t>йся</w:t>
      </w:r>
      <w:proofErr w:type="spellEnd"/>
      <w:r w:rsidR="00EA0087">
        <w:rPr>
          <w:sz w:val="24"/>
          <w:szCs w:val="24"/>
        </w:rPr>
        <w:t>)</w:t>
      </w:r>
      <w:r w:rsidRPr="0077381D">
        <w:rPr>
          <w:sz w:val="24"/>
          <w:szCs w:val="24"/>
        </w:rPr>
        <w:t xml:space="preserve"> по ознакомлению</w:t>
      </w:r>
      <w:r w:rsidR="0077381D">
        <w:rPr>
          <w:sz w:val="24"/>
          <w:szCs w:val="24"/>
        </w:rPr>
        <w:t xml:space="preserve"> </w:t>
      </w:r>
      <w:r w:rsidRPr="0077381D">
        <w:rPr>
          <w:sz w:val="24"/>
          <w:szCs w:val="24"/>
        </w:rPr>
        <w:t>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D95A0B" w:rsidRPr="0077381D" w:rsidRDefault="00D95A0B" w:rsidP="00D95A0B">
      <w:pPr>
        <w:ind w:firstLine="709"/>
        <w:jc w:val="both"/>
        <w:rPr>
          <w:sz w:val="24"/>
          <w:szCs w:val="24"/>
        </w:rPr>
      </w:pPr>
      <w:r w:rsidRPr="0077381D">
        <w:rPr>
          <w:sz w:val="24"/>
          <w:szCs w:val="24"/>
        </w:rPr>
        <w:t xml:space="preserve">2.2.3. </w:t>
      </w:r>
      <w:r w:rsidR="001950D4" w:rsidRPr="0077381D">
        <w:rPr>
          <w:sz w:val="24"/>
          <w:szCs w:val="24"/>
        </w:rPr>
        <w:t xml:space="preserve">Предоставить </w:t>
      </w:r>
      <w:r w:rsidR="00702EA2" w:rsidRPr="0077381D">
        <w:rPr>
          <w:sz w:val="24"/>
          <w:szCs w:val="24"/>
        </w:rPr>
        <w:t>обучающ</w:t>
      </w:r>
      <w:r w:rsidR="004E4083" w:rsidRPr="0077381D">
        <w:rPr>
          <w:sz w:val="24"/>
          <w:szCs w:val="24"/>
        </w:rPr>
        <w:t>ему</w:t>
      </w:r>
      <w:r w:rsidR="00702EA2" w:rsidRPr="0077381D">
        <w:rPr>
          <w:sz w:val="24"/>
          <w:szCs w:val="24"/>
        </w:rPr>
        <w:t>с</w:t>
      </w:r>
      <w:proofErr w:type="gramStart"/>
      <w:r w:rsidR="00702EA2" w:rsidRPr="0077381D">
        <w:rPr>
          <w:sz w:val="24"/>
          <w:szCs w:val="24"/>
        </w:rPr>
        <w:t>я</w:t>
      </w:r>
      <w:r w:rsidR="00EA0087">
        <w:rPr>
          <w:sz w:val="24"/>
          <w:szCs w:val="24"/>
        </w:rPr>
        <w:t>(</w:t>
      </w:r>
      <w:proofErr w:type="spellStart"/>
      <w:proofErr w:type="gramEnd"/>
      <w:r w:rsidR="00EA0087">
        <w:rPr>
          <w:sz w:val="24"/>
          <w:szCs w:val="24"/>
        </w:rPr>
        <w:t>йся</w:t>
      </w:r>
      <w:proofErr w:type="spellEnd"/>
      <w:r w:rsidR="00EA0087">
        <w:rPr>
          <w:sz w:val="24"/>
          <w:szCs w:val="24"/>
        </w:rPr>
        <w:t>)</w:t>
      </w:r>
      <w:r w:rsidR="00F5352F" w:rsidRPr="0077381D">
        <w:rPr>
          <w:sz w:val="24"/>
          <w:szCs w:val="24"/>
        </w:rPr>
        <w:t xml:space="preserve"> </w:t>
      </w:r>
      <w:r w:rsidR="002D4333" w:rsidRPr="0077381D">
        <w:rPr>
          <w:sz w:val="24"/>
          <w:szCs w:val="24"/>
        </w:rPr>
        <w:t xml:space="preserve">возможность пользоваться периодическими изданиями, учебно-методической литературой и рабочей </w:t>
      </w:r>
      <w:r w:rsidR="00734486" w:rsidRPr="0077381D">
        <w:rPr>
          <w:sz w:val="24"/>
          <w:szCs w:val="24"/>
        </w:rPr>
        <w:t xml:space="preserve">планирующей </w:t>
      </w:r>
      <w:r w:rsidR="002D4333" w:rsidRPr="0077381D">
        <w:rPr>
          <w:sz w:val="24"/>
          <w:szCs w:val="24"/>
        </w:rPr>
        <w:t>документацией для успешн</w:t>
      </w:r>
      <w:r w:rsidR="005A54CA" w:rsidRPr="0077381D">
        <w:rPr>
          <w:sz w:val="24"/>
          <w:szCs w:val="24"/>
        </w:rPr>
        <w:t>ого освоения программы</w:t>
      </w:r>
      <w:r w:rsidRPr="0077381D">
        <w:rPr>
          <w:sz w:val="24"/>
          <w:szCs w:val="24"/>
        </w:rPr>
        <w:t xml:space="preserve"> преддипломной</w:t>
      </w:r>
      <w:r w:rsidR="005A54CA" w:rsidRPr="0077381D">
        <w:rPr>
          <w:sz w:val="24"/>
          <w:szCs w:val="24"/>
        </w:rPr>
        <w:t xml:space="preserve"> практики</w:t>
      </w:r>
      <w:r w:rsidRPr="0077381D">
        <w:rPr>
          <w:sz w:val="24"/>
          <w:szCs w:val="24"/>
        </w:rPr>
        <w:t>.</w:t>
      </w:r>
    </w:p>
    <w:p w:rsidR="00D95A0B" w:rsidRPr="0077381D" w:rsidRDefault="00D95A0B" w:rsidP="00D95A0B">
      <w:pPr>
        <w:ind w:firstLine="709"/>
        <w:jc w:val="both"/>
        <w:rPr>
          <w:sz w:val="24"/>
          <w:szCs w:val="24"/>
        </w:rPr>
      </w:pPr>
      <w:r w:rsidRPr="0077381D">
        <w:rPr>
          <w:sz w:val="24"/>
          <w:szCs w:val="24"/>
        </w:rPr>
        <w:lastRenderedPageBreak/>
        <w:t xml:space="preserve">2.2.4. </w:t>
      </w:r>
      <w:r w:rsidR="006806F4" w:rsidRPr="0077381D">
        <w:rPr>
          <w:sz w:val="24"/>
          <w:szCs w:val="24"/>
        </w:rPr>
        <w:t>Ознакомить</w:t>
      </w:r>
      <w:r w:rsidR="002D4333" w:rsidRPr="0077381D">
        <w:rPr>
          <w:sz w:val="24"/>
          <w:szCs w:val="24"/>
        </w:rPr>
        <w:t xml:space="preserve"> </w:t>
      </w:r>
      <w:r w:rsidR="00760030" w:rsidRPr="0077381D">
        <w:rPr>
          <w:sz w:val="24"/>
          <w:szCs w:val="24"/>
        </w:rPr>
        <w:t>обучающ</w:t>
      </w:r>
      <w:r w:rsidR="00F5352F" w:rsidRPr="0077381D">
        <w:rPr>
          <w:sz w:val="24"/>
          <w:szCs w:val="24"/>
        </w:rPr>
        <w:t>егос</w:t>
      </w:r>
      <w:proofErr w:type="gramStart"/>
      <w:r w:rsidR="00F5352F" w:rsidRPr="0077381D">
        <w:rPr>
          <w:sz w:val="24"/>
          <w:szCs w:val="24"/>
        </w:rPr>
        <w:t>я</w:t>
      </w:r>
      <w:r w:rsidR="00EA0087">
        <w:rPr>
          <w:sz w:val="24"/>
          <w:szCs w:val="24"/>
        </w:rPr>
        <w:t>(</w:t>
      </w:r>
      <w:proofErr w:type="spellStart"/>
      <w:proofErr w:type="gramEnd"/>
      <w:r w:rsidR="00EA0087">
        <w:rPr>
          <w:sz w:val="24"/>
          <w:szCs w:val="24"/>
        </w:rPr>
        <w:t>уюся</w:t>
      </w:r>
      <w:proofErr w:type="spellEnd"/>
      <w:r w:rsidR="00EA0087">
        <w:rPr>
          <w:sz w:val="24"/>
          <w:szCs w:val="24"/>
        </w:rPr>
        <w:t>)</w:t>
      </w:r>
      <w:r w:rsidR="00F5352F" w:rsidRPr="0077381D">
        <w:rPr>
          <w:sz w:val="24"/>
          <w:szCs w:val="24"/>
        </w:rPr>
        <w:t xml:space="preserve"> </w:t>
      </w:r>
      <w:r w:rsidR="002D4333" w:rsidRPr="0077381D">
        <w:rPr>
          <w:sz w:val="24"/>
          <w:szCs w:val="24"/>
        </w:rPr>
        <w:t xml:space="preserve">с планированием </w:t>
      </w:r>
      <w:r w:rsidR="00796A55" w:rsidRPr="0077381D">
        <w:rPr>
          <w:sz w:val="24"/>
          <w:szCs w:val="24"/>
        </w:rPr>
        <w:t>учебно</w:t>
      </w:r>
      <w:r w:rsidR="004E4083" w:rsidRPr="0077381D">
        <w:rPr>
          <w:sz w:val="24"/>
          <w:szCs w:val="24"/>
        </w:rPr>
        <w:t>г</w:t>
      </w:r>
      <w:r w:rsidR="002434B6" w:rsidRPr="0077381D">
        <w:rPr>
          <w:sz w:val="24"/>
          <w:szCs w:val="24"/>
        </w:rPr>
        <w:t>о</w:t>
      </w:r>
      <w:r w:rsidR="00796A55" w:rsidRPr="0077381D">
        <w:rPr>
          <w:sz w:val="24"/>
          <w:szCs w:val="24"/>
        </w:rPr>
        <w:t xml:space="preserve"> </w:t>
      </w:r>
      <w:r w:rsidR="002434B6" w:rsidRPr="0077381D">
        <w:rPr>
          <w:sz w:val="24"/>
          <w:szCs w:val="24"/>
        </w:rPr>
        <w:t>процесса</w:t>
      </w:r>
      <w:r w:rsidR="004E4083" w:rsidRPr="0077381D">
        <w:rPr>
          <w:sz w:val="24"/>
          <w:szCs w:val="24"/>
        </w:rPr>
        <w:t xml:space="preserve">, </w:t>
      </w:r>
      <w:r w:rsidR="00EA0087">
        <w:rPr>
          <w:sz w:val="24"/>
          <w:szCs w:val="24"/>
        </w:rPr>
        <w:br/>
      </w:r>
      <w:r w:rsidR="006806F4" w:rsidRPr="0077381D">
        <w:rPr>
          <w:sz w:val="24"/>
          <w:szCs w:val="24"/>
        </w:rPr>
        <w:t xml:space="preserve">с методикой </w:t>
      </w:r>
      <w:r w:rsidR="002D4333" w:rsidRPr="0077381D">
        <w:rPr>
          <w:sz w:val="24"/>
          <w:szCs w:val="24"/>
        </w:rPr>
        <w:t>проведени</w:t>
      </w:r>
      <w:r w:rsidR="006806F4" w:rsidRPr="0077381D">
        <w:rPr>
          <w:sz w:val="24"/>
          <w:szCs w:val="24"/>
        </w:rPr>
        <w:t>я</w:t>
      </w:r>
      <w:r w:rsidR="002D4333" w:rsidRPr="0077381D">
        <w:rPr>
          <w:sz w:val="24"/>
          <w:szCs w:val="24"/>
        </w:rPr>
        <w:t xml:space="preserve"> </w:t>
      </w:r>
      <w:r w:rsidR="00796A55" w:rsidRPr="0077381D">
        <w:rPr>
          <w:sz w:val="24"/>
          <w:szCs w:val="24"/>
        </w:rPr>
        <w:t>заняти</w:t>
      </w:r>
      <w:r w:rsidR="009B3557" w:rsidRPr="0077381D">
        <w:rPr>
          <w:sz w:val="24"/>
          <w:szCs w:val="24"/>
        </w:rPr>
        <w:t>й</w:t>
      </w:r>
      <w:r w:rsidR="006806F4" w:rsidRPr="0077381D">
        <w:rPr>
          <w:sz w:val="24"/>
          <w:szCs w:val="24"/>
        </w:rPr>
        <w:t xml:space="preserve"> с </w:t>
      </w:r>
      <w:r w:rsidR="00042691" w:rsidRPr="0077381D">
        <w:rPr>
          <w:sz w:val="24"/>
          <w:szCs w:val="24"/>
        </w:rPr>
        <w:t xml:space="preserve">учётом </w:t>
      </w:r>
      <w:r w:rsidR="006806F4" w:rsidRPr="0077381D">
        <w:rPr>
          <w:sz w:val="24"/>
          <w:szCs w:val="24"/>
        </w:rPr>
        <w:t>различны</w:t>
      </w:r>
      <w:r w:rsidR="00042691" w:rsidRPr="0077381D">
        <w:rPr>
          <w:sz w:val="24"/>
          <w:szCs w:val="24"/>
        </w:rPr>
        <w:t>х</w:t>
      </w:r>
      <w:r w:rsidR="006806F4" w:rsidRPr="0077381D">
        <w:rPr>
          <w:sz w:val="24"/>
          <w:szCs w:val="24"/>
        </w:rPr>
        <w:t xml:space="preserve"> возрастны</w:t>
      </w:r>
      <w:r w:rsidR="00042691" w:rsidRPr="0077381D">
        <w:rPr>
          <w:sz w:val="24"/>
          <w:szCs w:val="24"/>
        </w:rPr>
        <w:t>х групп</w:t>
      </w:r>
      <w:r w:rsidR="004E4083" w:rsidRPr="0077381D">
        <w:rPr>
          <w:sz w:val="24"/>
          <w:szCs w:val="24"/>
        </w:rPr>
        <w:t xml:space="preserve"> занимающихся</w:t>
      </w:r>
      <w:r w:rsidRPr="0077381D">
        <w:rPr>
          <w:sz w:val="24"/>
          <w:szCs w:val="24"/>
        </w:rPr>
        <w:t>.</w:t>
      </w:r>
    </w:p>
    <w:p w:rsidR="002D4333" w:rsidRPr="0077381D" w:rsidRDefault="00D95A0B" w:rsidP="00D95A0B">
      <w:pPr>
        <w:ind w:firstLine="709"/>
        <w:jc w:val="both"/>
        <w:rPr>
          <w:sz w:val="24"/>
          <w:szCs w:val="24"/>
        </w:rPr>
      </w:pPr>
      <w:r w:rsidRPr="0077381D">
        <w:rPr>
          <w:sz w:val="24"/>
          <w:szCs w:val="24"/>
        </w:rPr>
        <w:t xml:space="preserve">2.2.5. </w:t>
      </w:r>
      <w:r w:rsidR="002D4333" w:rsidRPr="0077381D">
        <w:rPr>
          <w:sz w:val="24"/>
          <w:szCs w:val="24"/>
        </w:rPr>
        <w:t>По окончани</w:t>
      </w:r>
      <w:r w:rsidR="00691B18" w:rsidRPr="0077381D">
        <w:rPr>
          <w:sz w:val="24"/>
          <w:szCs w:val="24"/>
        </w:rPr>
        <w:t>и</w:t>
      </w:r>
      <w:r w:rsidR="002D4333" w:rsidRPr="0077381D">
        <w:rPr>
          <w:sz w:val="24"/>
          <w:szCs w:val="24"/>
        </w:rPr>
        <w:t xml:space="preserve"> </w:t>
      </w:r>
      <w:r w:rsidRPr="0077381D">
        <w:rPr>
          <w:sz w:val="24"/>
          <w:szCs w:val="24"/>
        </w:rPr>
        <w:t xml:space="preserve">преддипломной </w:t>
      </w:r>
      <w:r w:rsidR="002D4333" w:rsidRPr="0077381D">
        <w:rPr>
          <w:sz w:val="24"/>
          <w:szCs w:val="24"/>
        </w:rPr>
        <w:t>практики составить письменную характ</w:t>
      </w:r>
      <w:r w:rsidR="00245D37" w:rsidRPr="0077381D">
        <w:rPr>
          <w:sz w:val="24"/>
          <w:szCs w:val="24"/>
        </w:rPr>
        <w:t>еристику</w:t>
      </w:r>
      <w:r w:rsidRPr="0077381D">
        <w:rPr>
          <w:sz w:val="24"/>
          <w:szCs w:val="24"/>
        </w:rPr>
        <w:t xml:space="preserve"> </w:t>
      </w:r>
      <w:r w:rsidR="00475475" w:rsidRPr="0077381D">
        <w:rPr>
          <w:sz w:val="24"/>
          <w:szCs w:val="24"/>
        </w:rPr>
        <w:t xml:space="preserve">на </w:t>
      </w:r>
      <w:r w:rsidR="00702EA2" w:rsidRPr="0077381D">
        <w:rPr>
          <w:sz w:val="24"/>
          <w:szCs w:val="24"/>
        </w:rPr>
        <w:t>обучающегос</w:t>
      </w:r>
      <w:proofErr w:type="gramStart"/>
      <w:r w:rsidR="00702EA2" w:rsidRPr="0077381D">
        <w:rPr>
          <w:sz w:val="24"/>
          <w:szCs w:val="24"/>
        </w:rPr>
        <w:t>я</w:t>
      </w:r>
      <w:r w:rsidR="00EA0087">
        <w:rPr>
          <w:sz w:val="24"/>
          <w:szCs w:val="24"/>
        </w:rPr>
        <w:t>(</w:t>
      </w:r>
      <w:proofErr w:type="spellStart"/>
      <w:proofErr w:type="gramEnd"/>
      <w:r w:rsidR="00EA0087">
        <w:rPr>
          <w:sz w:val="24"/>
          <w:szCs w:val="24"/>
        </w:rPr>
        <w:t>уюся</w:t>
      </w:r>
      <w:proofErr w:type="spellEnd"/>
      <w:r w:rsidR="00EA0087">
        <w:rPr>
          <w:sz w:val="24"/>
          <w:szCs w:val="24"/>
        </w:rPr>
        <w:t>)</w:t>
      </w:r>
      <w:r w:rsidR="002D4333" w:rsidRPr="0077381D">
        <w:rPr>
          <w:sz w:val="24"/>
          <w:szCs w:val="24"/>
        </w:rPr>
        <w:t xml:space="preserve">. Характеристика заверяется подписью </w:t>
      </w:r>
      <w:r w:rsidRPr="0077381D">
        <w:rPr>
          <w:sz w:val="24"/>
          <w:szCs w:val="24"/>
        </w:rPr>
        <w:t>руководителя Стороны-2</w:t>
      </w:r>
      <w:r w:rsidR="00A03ED5" w:rsidRPr="0077381D">
        <w:rPr>
          <w:color w:val="000000"/>
          <w:sz w:val="24"/>
          <w:szCs w:val="24"/>
        </w:rPr>
        <w:t xml:space="preserve"> </w:t>
      </w:r>
      <w:r w:rsidR="00A03ED5" w:rsidRPr="0077381D">
        <w:rPr>
          <w:sz w:val="24"/>
          <w:szCs w:val="24"/>
        </w:rPr>
        <w:t>и печатью</w:t>
      </w:r>
      <w:r w:rsidR="002D4333" w:rsidRPr="0077381D">
        <w:rPr>
          <w:sz w:val="24"/>
          <w:szCs w:val="24"/>
        </w:rPr>
        <w:t>.</w:t>
      </w:r>
    </w:p>
    <w:p w:rsidR="00675C3C" w:rsidRPr="0077381D" w:rsidRDefault="00675C3C" w:rsidP="00675C3C">
      <w:pPr>
        <w:ind w:left="709"/>
        <w:jc w:val="both"/>
        <w:rPr>
          <w:sz w:val="24"/>
          <w:szCs w:val="24"/>
        </w:rPr>
      </w:pPr>
    </w:p>
    <w:p w:rsidR="002D4333" w:rsidRPr="0077381D" w:rsidRDefault="001A2A9A" w:rsidP="00A17B3F">
      <w:pPr>
        <w:ind w:left="360"/>
        <w:jc w:val="center"/>
        <w:rPr>
          <w:b/>
          <w:sz w:val="24"/>
          <w:szCs w:val="24"/>
        </w:rPr>
      </w:pPr>
      <w:r w:rsidRPr="0077381D">
        <w:rPr>
          <w:b/>
          <w:sz w:val="24"/>
          <w:szCs w:val="24"/>
        </w:rPr>
        <w:t xml:space="preserve">3. </w:t>
      </w:r>
      <w:r w:rsidR="002D4333" w:rsidRPr="0077381D">
        <w:rPr>
          <w:b/>
          <w:sz w:val="24"/>
          <w:szCs w:val="24"/>
        </w:rPr>
        <w:t>ОТВЕТСТВЕННОСТЬ СТОРОН</w:t>
      </w:r>
    </w:p>
    <w:p w:rsidR="002D4333" w:rsidRPr="0077381D" w:rsidRDefault="004E4083" w:rsidP="00675C3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7381D">
        <w:rPr>
          <w:sz w:val="24"/>
          <w:szCs w:val="24"/>
        </w:rPr>
        <w:t xml:space="preserve">3.1. </w:t>
      </w:r>
      <w:r w:rsidR="002D4333" w:rsidRPr="0077381D">
        <w:rPr>
          <w:sz w:val="24"/>
          <w:szCs w:val="24"/>
        </w:rPr>
        <w:t>За нарушение, либо ненадлежащее ис</w:t>
      </w:r>
      <w:r w:rsidR="00675C3C" w:rsidRPr="0077381D">
        <w:rPr>
          <w:sz w:val="24"/>
          <w:szCs w:val="24"/>
        </w:rPr>
        <w:t>полнение обязательств, принятых</w:t>
      </w:r>
      <w:r w:rsidRPr="0077381D">
        <w:rPr>
          <w:sz w:val="24"/>
          <w:szCs w:val="24"/>
        </w:rPr>
        <w:t xml:space="preserve"> </w:t>
      </w:r>
      <w:r w:rsidR="002D4333" w:rsidRPr="0077381D">
        <w:rPr>
          <w:sz w:val="24"/>
          <w:szCs w:val="24"/>
        </w:rPr>
        <w:t xml:space="preserve">на себя по </w:t>
      </w:r>
      <w:r w:rsidR="00D95A0B" w:rsidRPr="0077381D">
        <w:rPr>
          <w:sz w:val="24"/>
          <w:szCs w:val="24"/>
        </w:rPr>
        <w:t>настоящему д</w:t>
      </w:r>
      <w:r w:rsidR="002D4333" w:rsidRPr="0077381D">
        <w:rPr>
          <w:sz w:val="24"/>
          <w:szCs w:val="24"/>
        </w:rPr>
        <w:t xml:space="preserve">оговору </w:t>
      </w:r>
      <w:r w:rsidR="00D95A0B" w:rsidRPr="0077381D">
        <w:rPr>
          <w:sz w:val="24"/>
          <w:szCs w:val="24"/>
        </w:rPr>
        <w:t>С</w:t>
      </w:r>
      <w:r w:rsidR="002D4333" w:rsidRPr="0077381D">
        <w:rPr>
          <w:sz w:val="24"/>
          <w:szCs w:val="24"/>
        </w:rPr>
        <w:t>тороны несут ответственность в соответствии с нормами д</w:t>
      </w:r>
      <w:r w:rsidR="00D95A0B" w:rsidRPr="0077381D">
        <w:rPr>
          <w:sz w:val="24"/>
          <w:szCs w:val="24"/>
        </w:rPr>
        <w:t>ействующего законодательства Российской Федерации</w:t>
      </w:r>
      <w:r w:rsidR="00876CDB" w:rsidRPr="0077381D">
        <w:rPr>
          <w:sz w:val="24"/>
          <w:szCs w:val="24"/>
        </w:rPr>
        <w:t>.</w:t>
      </w:r>
    </w:p>
    <w:p w:rsidR="004E4083" w:rsidRPr="0077381D" w:rsidRDefault="00D95A0B" w:rsidP="00675C3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7381D">
        <w:rPr>
          <w:sz w:val="24"/>
          <w:szCs w:val="24"/>
        </w:rPr>
        <w:t>3.2. Сторона-1</w:t>
      </w:r>
      <w:r w:rsidR="004E4083" w:rsidRPr="0077381D">
        <w:rPr>
          <w:sz w:val="24"/>
          <w:szCs w:val="24"/>
        </w:rPr>
        <w:t xml:space="preserve"> </w:t>
      </w:r>
      <w:r w:rsidRPr="0077381D">
        <w:rPr>
          <w:sz w:val="24"/>
          <w:szCs w:val="24"/>
        </w:rPr>
        <w:t>несет</w:t>
      </w:r>
      <w:r w:rsidR="004E4083" w:rsidRPr="0077381D">
        <w:rPr>
          <w:sz w:val="24"/>
          <w:szCs w:val="24"/>
        </w:rPr>
        <w:t xml:space="preserve"> ответственность за подготовку </w:t>
      </w:r>
      <w:r w:rsidR="00760030" w:rsidRPr="0077381D">
        <w:rPr>
          <w:sz w:val="24"/>
          <w:szCs w:val="24"/>
        </w:rPr>
        <w:t>обучающ</w:t>
      </w:r>
      <w:r w:rsidR="00F5352F" w:rsidRPr="0077381D">
        <w:rPr>
          <w:sz w:val="24"/>
          <w:szCs w:val="24"/>
        </w:rPr>
        <w:t>егос</w:t>
      </w:r>
      <w:proofErr w:type="gramStart"/>
      <w:r w:rsidR="00F5352F" w:rsidRPr="0077381D">
        <w:rPr>
          <w:sz w:val="24"/>
          <w:szCs w:val="24"/>
        </w:rPr>
        <w:t>я</w:t>
      </w:r>
      <w:r w:rsidR="00EA0087">
        <w:rPr>
          <w:sz w:val="24"/>
          <w:szCs w:val="24"/>
        </w:rPr>
        <w:t>(</w:t>
      </w:r>
      <w:proofErr w:type="spellStart"/>
      <w:proofErr w:type="gramEnd"/>
      <w:r w:rsidR="00EA0087">
        <w:rPr>
          <w:sz w:val="24"/>
          <w:szCs w:val="24"/>
        </w:rPr>
        <w:t>йся</w:t>
      </w:r>
      <w:proofErr w:type="spellEnd"/>
      <w:r w:rsidR="00EA0087">
        <w:rPr>
          <w:sz w:val="24"/>
          <w:szCs w:val="24"/>
        </w:rPr>
        <w:t>)</w:t>
      </w:r>
      <w:r w:rsidR="00F5352F" w:rsidRPr="0077381D">
        <w:rPr>
          <w:sz w:val="24"/>
          <w:szCs w:val="24"/>
        </w:rPr>
        <w:t xml:space="preserve"> </w:t>
      </w:r>
      <w:r w:rsidR="00EA0087">
        <w:rPr>
          <w:sz w:val="24"/>
          <w:szCs w:val="24"/>
        </w:rPr>
        <w:br/>
      </w:r>
      <w:r w:rsidR="004E4083" w:rsidRPr="0077381D">
        <w:rPr>
          <w:sz w:val="24"/>
          <w:szCs w:val="24"/>
        </w:rPr>
        <w:t xml:space="preserve">к проведению </w:t>
      </w:r>
      <w:r w:rsidRPr="0077381D">
        <w:rPr>
          <w:sz w:val="24"/>
          <w:szCs w:val="24"/>
        </w:rPr>
        <w:t xml:space="preserve">преддипломной </w:t>
      </w:r>
      <w:r w:rsidR="004E4083" w:rsidRPr="0077381D">
        <w:rPr>
          <w:sz w:val="24"/>
          <w:szCs w:val="24"/>
        </w:rPr>
        <w:t>практики.</w:t>
      </w:r>
    </w:p>
    <w:p w:rsidR="002479D8" w:rsidRPr="0077381D" w:rsidRDefault="002479D8" w:rsidP="002479D8">
      <w:pPr>
        <w:pStyle w:val="20"/>
        <w:tabs>
          <w:tab w:val="left" w:pos="0"/>
        </w:tabs>
        <w:ind w:left="709" w:firstLine="0"/>
        <w:rPr>
          <w:sz w:val="24"/>
          <w:szCs w:val="24"/>
        </w:rPr>
      </w:pPr>
    </w:p>
    <w:p w:rsidR="002479D8" w:rsidRPr="0077381D" w:rsidRDefault="0077381D" w:rsidP="002479D8">
      <w:pPr>
        <w:jc w:val="center"/>
        <w:rPr>
          <w:b/>
          <w:sz w:val="24"/>
          <w:szCs w:val="24"/>
        </w:rPr>
      </w:pPr>
      <w:r w:rsidRPr="0077381D">
        <w:rPr>
          <w:b/>
          <w:sz w:val="24"/>
          <w:szCs w:val="24"/>
        </w:rPr>
        <w:t>4</w:t>
      </w:r>
      <w:r w:rsidR="002479D8" w:rsidRPr="0077381D">
        <w:rPr>
          <w:b/>
          <w:sz w:val="24"/>
          <w:szCs w:val="24"/>
        </w:rPr>
        <w:t>. АНТИКОРРУПЦИОННАЯ ОГОВОРКА</w:t>
      </w:r>
    </w:p>
    <w:p w:rsidR="002479D8" w:rsidRPr="0077381D" w:rsidRDefault="0077381D" w:rsidP="002479D8">
      <w:pPr>
        <w:ind w:firstLine="709"/>
        <w:jc w:val="both"/>
        <w:rPr>
          <w:sz w:val="24"/>
          <w:szCs w:val="24"/>
        </w:rPr>
      </w:pPr>
      <w:r w:rsidRPr="0077381D">
        <w:rPr>
          <w:sz w:val="24"/>
          <w:szCs w:val="24"/>
        </w:rPr>
        <w:t>4</w:t>
      </w:r>
      <w:r w:rsidR="002479D8" w:rsidRPr="0077381D">
        <w:rPr>
          <w:sz w:val="24"/>
          <w:szCs w:val="24"/>
        </w:rPr>
        <w:t xml:space="preserve">.1. При исполнении своих обязательств по настоящему договору, Стороны, </w:t>
      </w:r>
      <w:r w:rsidR="00EA0087">
        <w:rPr>
          <w:sz w:val="24"/>
          <w:szCs w:val="24"/>
        </w:rPr>
        <w:br/>
      </w:r>
      <w:r w:rsidR="002479D8" w:rsidRPr="0077381D">
        <w:rPr>
          <w:sz w:val="24"/>
          <w:szCs w:val="24"/>
        </w:rPr>
        <w:t xml:space="preserve">их </w:t>
      </w:r>
      <w:proofErr w:type="spellStart"/>
      <w:r w:rsidR="002479D8" w:rsidRPr="0077381D">
        <w:rPr>
          <w:sz w:val="24"/>
          <w:szCs w:val="24"/>
        </w:rPr>
        <w:t>аффилированные</w:t>
      </w:r>
      <w:proofErr w:type="spellEnd"/>
      <w:r w:rsidR="002479D8" w:rsidRPr="0077381D">
        <w:rPr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</w:t>
      </w:r>
      <w:r>
        <w:rPr>
          <w:sz w:val="24"/>
          <w:szCs w:val="24"/>
        </w:rPr>
        <w:br/>
      </w:r>
      <w:r w:rsidR="002479D8" w:rsidRPr="0077381D">
        <w:rPr>
          <w:sz w:val="24"/>
          <w:szCs w:val="24"/>
        </w:rPr>
        <w:t>с целью получить какие-либо неправомерные преимущества.</w:t>
      </w:r>
    </w:p>
    <w:p w:rsidR="002479D8" w:rsidRPr="0077381D" w:rsidRDefault="0077381D" w:rsidP="002479D8">
      <w:pPr>
        <w:ind w:firstLine="709"/>
        <w:jc w:val="both"/>
        <w:rPr>
          <w:sz w:val="24"/>
          <w:szCs w:val="24"/>
        </w:rPr>
      </w:pPr>
      <w:r w:rsidRPr="0077381D">
        <w:rPr>
          <w:sz w:val="24"/>
          <w:szCs w:val="24"/>
        </w:rPr>
        <w:t>4</w:t>
      </w:r>
      <w:r w:rsidR="002479D8" w:rsidRPr="0077381D">
        <w:rPr>
          <w:sz w:val="24"/>
          <w:szCs w:val="24"/>
        </w:rPr>
        <w:t xml:space="preserve">.2. </w:t>
      </w:r>
      <w:proofErr w:type="gramStart"/>
      <w:r w:rsidR="002479D8" w:rsidRPr="0077381D">
        <w:rPr>
          <w:sz w:val="24"/>
          <w:szCs w:val="24"/>
        </w:rPr>
        <w:t xml:space="preserve">При исполнении своих обязательств по настоящему договору, Стороны, их </w:t>
      </w:r>
      <w:proofErr w:type="spellStart"/>
      <w:r w:rsidR="002479D8" w:rsidRPr="0077381D">
        <w:rPr>
          <w:sz w:val="24"/>
          <w:szCs w:val="24"/>
        </w:rPr>
        <w:t>аффилированные</w:t>
      </w:r>
      <w:proofErr w:type="spellEnd"/>
      <w:r w:rsidR="002479D8" w:rsidRPr="0077381D">
        <w:rPr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479D8" w:rsidRPr="0077381D" w:rsidRDefault="0077381D" w:rsidP="002479D8">
      <w:pPr>
        <w:ind w:firstLine="709"/>
        <w:jc w:val="both"/>
        <w:rPr>
          <w:sz w:val="24"/>
          <w:szCs w:val="24"/>
        </w:rPr>
      </w:pPr>
      <w:r w:rsidRPr="0077381D">
        <w:rPr>
          <w:sz w:val="24"/>
          <w:szCs w:val="24"/>
        </w:rPr>
        <w:t>4</w:t>
      </w:r>
      <w:r w:rsidR="002479D8" w:rsidRPr="0077381D">
        <w:rPr>
          <w:sz w:val="24"/>
          <w:szCs w:val="24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2479D8" w:rsidRPr="0077381D">
        <w:rPr>
          <w:sz w:val="24"/>
          <w:szCs w:val="24"/>
        </w:rPr>
        <w:t>с даты получения</w:t>
      </w:r>
      <w:proofErr w:type="gramEnd"/>
      <w:r w:rsidR="002479D8" w:rsidRPr="0077381D">
        <w:rPr>
          <w:sz w:val="24"/>
          <w:szCs w:val="24"/>
        </w:rPr>
        <w:t xml:space="preserve"> письменного уведомления.</w:t>
      </w:r>
    </w:p>
    <w:p w:rsidR="002479D8" w:rsidRPr="0077381D" w:rsidRDefault="0077381D" w:rsidP="002479D8">
      <w:pPr>
        <w:ind w:firstLine="709"/>
        <w:jc w:val="both"/>
        <w:rPr>
          <w:sz w:val="24"/>
          <w:szCs w:val="24"/>
        </w:rPr>
      </w:pPr>
      <w:r w:rsidRPr="0077381D">
        <w:rPr>
          <w:sz w:val="24"/>
          <w:szCs w:val="24"/>
        </w:rPr>
        <w:t>4</w:t>
      </w:r>
      <w:r w:rsidR="002479D8" w:rsidRPr="0077381D">
        <w:rPr>
          <w:sz w:val="24"/>
          <w:szCs w:val="24"/>
        </w:rPr>
        <w:t xml:space="preserve">.4. </w:t>
      </w:r>
      <w:proofErr w:type="gramStart"/>
      <w:r w:rsidR="002479D8" w:rsidRPr="0077381D">
        <w:rPr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 контрагентом, его </w:t>
      </w:r>
      <w:proofErr w:type="spellStart"/>
      <w:r w:rsidR="002479D8" w:rsidRPr="0077381D">
        <w:rPr>
          <w:sz w:val="24"/>
          <w:szCs w:val="24"/>
        </w:rPr>
        <w:t>аффилированными</w:t>
      </w:r>
      <w:proofErr w:type="spellEnd"/>
      <w:r w:rsidR="002479D8" w:rsidRPr="0077381D">
        <w:rPr>
          <w:sz w:val="24"/>
          <w:szCs w:val="24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>
        <w:rPr>
          <w:sz w:val="24"/>
          <w:szCs w:val="24"/>
        </w:rPr>
        <w:br/>
      </w:r>
      <w:r w:rsidR="002479D8" w:rsidRPr="0077381D">
        <w:rPr>
          <w:sz w:val="24"/>
          <w:szCs w:val="24"/>
        </w:rPr>
        <w:t>в действиях, нарушающих требования применимого законодательства и международных актов о</w:t>
      </w:r>
      <w:proofErr w:type="gramEnd"/>
      <w:r w:rsidR="002479D8" w:rsidRPr="0077381D">
        <w:rPr>
          <w:sz w:val="24"/>
          <w:szCs w:val="24"/>
        </w:rPr>
        <w:t xml:space="preserve"> </w:t>
      </w:r>
      <w:proofErr w:type="gramStart"/>
      <w:r w:rsidR="002479D8" w:rsidRPr="0077381D">
        <w:rPr>
          <w:sz w:val="24"/>
          <w:szCs w:val="24"/>
        </w:rPr>
        <w:t>противодействии</w:t>
      </w:r>
      <w:proofErr w:type="gramEnd"/>
      <w:r w:rsidR="002479D8" w:rsidRPr="0077381D">
        <w:rPr>
          <w:sz w:val="24"/>
          <w:szCs w:val="24"/>
        </w:rPr>
        <w:t xml:space="preserve"> легализации доходов, полученных преступным путем.</w:t>
      </w:r>
    </w:p>
    <w:p w:rsidR="002479D8" w:rsidRPr="0077381D" w:rsidRDefault="0077381D" w:rsidP="002479D8">
      <w:pPr>
        <w:ind w:firstLine="709"/>
        <w:jc w:val="both"/>
        <w:rPr>
          <w:sz w:val="24"/>
          <w:szCs w:val="24"/>
        </w:rPr>
      </w:pPr>
      <w:r w:rsidRPr="0077381D">
        <w:rPr>
          <w:sz w:val="24"/>
          <w:szCs w:val="24"/>
        </w:rPr>
        <w:t>4</w:t>
      </w:r>
      <w:r w:rsidR="002479D8" w:rsidRPr="0077381D">
        <w:rPr>
          <w:sz w:val="24"/>
          <w:szCs w:val="24"/>
        </w:rPr>
        <w:t xml:space="preserve">.5. </w:t>
      </w:r>
      <w:proofErr w:type="gramStart"/>
      <w:r w:rsidR="002479D8" w:rsidRPr="0077381D">
        <w:rPr>
          <w:sz w:val="24"/>
          <w:szCs w:val="24"/>
        </w:rPr>
        <w:t xml:space="preserve">В случае нарушения одной Стороной обязательств воздерживаться </w:t>
      </w:r>
      <w:r>
        <w:rPr>
          <w:sz w:val="24"/>
          <w:szCs w:val="24"/>
        </w:rPr>
        <w:br/>
      </w:r>
      <w:r w:rsidR="00FD40D4">
        <w:rPr>
          <w:sz w:val="24"/>
          <w:szCs w:val="24"/>
        </w:rPr>
        <w:t>от запрещенных в п. 4</w:t>
      </w:r>
      <w:r w:rsidR="002479D8" w:rsidRPr="0077381D">
        <w:rPr>
          <w:sz w:val="24"/>
          <w:szCs w:val="24"/>
        </w:rPr>
        <w:t>.1 настоящего договора действий и/или неполучения другой</w:t>
      </w:r>
      <w:r w:rsidR="00FD40D4">
        <w:rPr>
          <w:sz w:val="24"/>
          <w:szCs w:val="24"/>
        </w:rPr>
        <w:t xml:space="preserve"> Стороной в установленный в п. 4</w:t>
      </w:r>
      <w:r w:rsidR="002479D8" w:rsidRPr="0077381D">
        <w:rPr>
          <w:sz w:val="24"/>
          <w:szCs w:val="24"/>
        </w:rPr>
        <w:t>.3 настоящего договора срок подтверждения, что нарушения не произошло или не произойдет, другая Сторона имеет право расторгнуть настоящий договор в одностороннем порядке полностью или в части, направив письменное уведомление о расторжении.</w:t>
      </w:r>
      <w:proofErr w:type="gramEnd"/>
      <w:r w:rsidR="002479D8" w:rsidRPr="0077381D">
        <w:rPr>
          <w:sz w:val="24"/>
          <w:szCs w:val="24"/>
        </w:rPr>
        <w:t xml:space="preserve"> Сторона, по чьей инициативе </w:t>
      </w:r>
      <w:proofErr w:type="gramStart"/>
      <w:r w:rsidR="002479D8" w:rsidRPr="0077381D">
        <w:rPr>
          <w:sz w:val="24"/>
          <w:szCs w:val="24"/>
        </w:rPr>
        <w:t>был</w:t>
      </w:r>
      <w:proofErr w:type="gramEnd"/>
      <w:r w:rsidR="002479D8" w:rsidRPr="0077381D">
        <w:rPr>
          <w:sz w:val="24"/>
          <w:szCs w:val="24"/>
        </w:rPr>
        <w:t xml:space="preserve"> расторгнут настоящий договор в соответствии с положениями настоящего раздела договора, вправе требовать возмещения реального ущерба, возникшего в результате такого расторжения.</w:t>
      </w:r>
    </w:p>
    <w:p w:rsidR="0077381D" w:rsidRDefault="0077381D" w:rsidP="0077381D">
      <w:pPr>
        <w:jc w:val="center"/>
        <w:rPr>
          <w:b/>
          <w:sz w:val="24"/>
          <w:szCs w:val="24"/>
        </w:rPr>
      </w:pPr>
    </w:p>
    <w:p w:rsidR="0077381D" w:rsidRDefault="0077381D" w:rsidP="0077381D">
      <w:pPr>
        <w:jc w:val="center"/>
        <w:rPr>
          <w:b/>
          <w:sz w:val="24"/>
          <w:szCs w:val="24"/>
        </w:rPr>
      </w:pPr>
    </w:p>
    <w:p w:rsidR="0077381D" w:rsidRDefault="0077381D" w:rsidP="0077381D">
      <w:pPr>
        <w:jc w:val="center"/>
        <w:rPr>
          <w:b/>
          <w:sz w:val="24"/>
          <w:szCs w:val="24"/>
        </w:rPr>
      </w:pPr>
    </w:p>
    <w:p w:rsidR="0077381D" w:rsidRPr="0077381D" w:rsidRDefault="0077381D" w:rsidP="0077381D">
      <w:pPr>
        <w:jc w:val="center"/>
        <w:rPr>
          <w:b/>
          <w:sz w:val="24"/>
          <w:szCs w:val="24"/>
        </w:rPr>
      </w:pPr>
      <w:r w:rsidRPr="0077381D">
        <w:rPr>
          <w:b/>
          <w:sz w:val="24"/>
          <w:szCs w:val="24"/>
        </w:rPr>
        <w:lastRenderedPageBreak/>
        <w:t>5. ИНЫЕ ПОЛОЖЕНИЯ</w:t>
      </w:r>
    </w:p>
    <w:p w:rsidR="0077381D" w:rsidRPr="0077381D" w:rsidRDefault="0077381D" w:rsidP="0077381D">
      <w:pPr>
        <w:pStyle w:val="20"/>
        <w:tabs>
          <w:tab w:val="left" w:pos="0"/>
        </w:tabs>
        <w:ind w:left="0" w:firstLine="709"/>
        <w:rPr>
          <w:sz w:val="24"/>
          <w:szCs w:val="24"/>
        </w:rPr>
      </w:pPr>
      <w:r w:rsidRPr="0077381D">
        <w:rPr>
          <w:sz w:val="24"/>
          <w:szCs w:val="24"/>
        </w:rPr>
        <w:t xml:space="preserve">5.1. Вопросы, не предусмотренные настоящим договором, регулируются нормами действующего законодательства Российской Федерации. </w:t>
      </w:r>
    </w:p>
    <w:p w:rsidR="0077381D" w:rsidRPr="0077381D" w:rsidRDefault="0077381D" w:rsidP="0077381D">
      <w:pPr>
        <w:pStyle w:val="20"/>
        <w:tabs>
          <w:tab w:val="left" w:pos="0"/>
        </w:tabs>
        <w:ind w:left="0" w:firstLine="709"/>
        <w:rPr>
          <w:sz w:val="24"/>
          <w:szCs w:val="24"/>
        </w:rPr>
      </w:pPr>
      <w:r w:rsidRPr="0077381D">
        <w:rPr>
          <w:sz w:val="24"/>
          <w:szCs w:val="24"/>
        </w:rPr>
        <w:t>5.2. Споры, возникающие по настоящему договору, решаются по возможности, путем переговоров. В случае если Стороны не придут к взаимному согласию, спор передается на рассмотрение в Арбитражный суд Красноярского края.</w:t>
      </w:r>
    </w:p>
    <w:p w:rsidR="0077381D" w:rsidRPr="0077381D" w:rsidRDefault="0077381D" w:rsidP="0077381D">
      <w:pPr>
        <w:pStyle w:val="20"/>
        <w:tabs>
          <w:tab w:val="left" w:pos="0"/>
        </w:tabs>
        <w:ind w:left="0" w:firstLine="709"/>
        <w:rPr>
          <w:sz w:val="24"/>
          <w:szCs w:val="24"/>
        </w:rPr>
      </w:pPr>
      <w:r w:rsidRPr="0077381D">
        <w:rPr>
          <w:sz w:val="24"/>
          <w:szCs w:val="24"/>
        </w:rPr>
        <w:t>5.3. Настоящий договор составлен в 2 (двух) экземплярах, имеющих одинаковую юридическую силу, по одному экземпляру каждой из Сторон.</w:t>
      </w:r>
    </w:p>
    <w:p w:rsidR="0077381D" w:rsidRPr="0077381D" w:rsidRDefault="0077381D" w:rsidP="0077381D">
      <w:pPr>
        <w:pStyle w:val="20"/>
        <w:tabs>
          <w:tab w:val="left" w:pos="0"/>
        </w:tabs>
        <w:ind w:left="0" w:firstLine="709"/>
        <w:rPr>
          <w:sz w:val="24"/>
          <w:szCs w:val="24"/>
        </w:rPr>
      </w:pPr>
      <w:r w:rsidRPr="0077381D">
        <w:rPr>
          <w:sz w:val="24"/>
          <w:szCs w:val="24"/>
        </w:rPr>
        <w:t xml:space="preserve">5.4. Настоящий договор вступает в силу с момента его подписания Сторонами </w:t>
      </w:r>
      <w:r>
        <w:rPr>
          <w:sz w:val="24"/>
          <w:szCs w:val="24"/>
        </w:rPr>
        <w:br/>
      </w:r>
      <w:r w:rsidRPr="0077381D">
        <w:rPr>
          <w:sz w:val="24"/>
          <w:szCs w:val="24"/>
        </w:rPr>
        <w:t xml:space="preserve">и действует до </w:t>
      </w:r>
      <w:r w:rsidRPr="00396A71">
        <w:rPr>
          <w:b/>
          <w:sz w:val="24"/>
          <w:szCs w:val="24"/>
        </w:rPr>
        <w:t>0</w:t>
      </w:r>
      <w:r w:rsidR="00210294">
        <w:rPr>
          <w:b/>
          <w:sz w:val="24"/>
          <w:szCs w:val="24"/>
        </w:rPr>
        <w:t>5</w:t>
      </w:r>
      <w:r w:rsidRPr="00396A71">
        <w:rPr>
          <w:b/>
          <w:sz w:val="24"/>
          <w:szCs w:val="24"/>
        </w:rPr>
        <w:t>.05.201</w:t>
      </w:r>
      <w:r w:rsidR="00210294">
        <w:rPr>
          <w:b/>
          <w:sz w:val="24"/>
          <w:szCs w:val="24"/>
        </w:rPr>
        <w:t>9</w:t>
      </w:r>
      <w:r w:rsidRPr="00396A71">
        <w:rPr>
          <w:b/>
          <w:sz w:val="24"/>
          <w:szCs w:val="24"/>
        </w:rPr>
        <w:t>.</w:t>
      </w:r>
    </w:p>
    <w:p w:rsidR="002D4333" w:rsidRPr="0077381D" w:rsidRDefault="002D4333" w:rsidP="00A17B3F">
      <w:pPr>
        <w:pStyle w:val="20"/>
        <w:pBdr>
          <w:bottom w:val="single" w:sz="12" w:space="0" w:color="auto"/>
        </w:pBdr>
        <w:ind w:left="0" w:firstLine="0"/>
        <w:rPr>
          <w:b/>
          <w:sz w:val="24"/>
          <w:szCs w:val="24"/>
        </w:rPr>
      </w:pPr>
    </w:p>
    <w:p w:rsidR="009D2B6E" w:rsidRPr="0077381D" w:rsidRDefault="009D2B6E" w:rsidP="00A17B3F">
      <w:pPr>
        <w:pStyle w:val="20"/>
        <w:ind w:left="0" w:firstLine="567"/>
        <w:jc w:val="center"/>
        <w:rPr>
          <w:b/>
          <w:sz w:val="24"/>
          <w:szCs w:val="24"/>
        </w:rPr>
      </w:pPr>
    </w:p>
    <w:p w:rsidR="002D4333" w:rsidRPr="0077381D" w:rsidRDefault="002479D8" w:rsidP="00A17B3F">
      <w:pPr>
        <w:pStyle w:val="20"/>
        <w:ind w:left="0" w:firstLine="567"/>
        <w:jc w:val="center"/>
        <w:rPr>
          <w:b/>
          <w:sz w:val="24"/>
          <w:szCs w:val="24"/>
        </w:rPr>
      </w:pPr>
      <w:r w:rsidRPr="0077381D">
        <w:rPr>
          <w:b/>
          <w:sz w:val="24"/>
          <w:szCs w:val="24"/>
        </w:rPr>
        <w:t>6</w:t>
      </w:r>
      <w:r w:rsidR="00D95A0B" w:rsidRPr="0077381D">
        <w:rPr>
          <w:b/>
          <w:sz w:val="24"/>
          <w:szCs w:val="24"/>
        </w:rPr>
        <w:t xml:space="preserve">. </w:t>
      </w:r>
      <w:r w:rsidR="002D4333" w:rsidRPr="0077381D">
        <w:rPr>
          <w:b/>
          <w:sz w:val="24"/>
          <w:szCs w:val="24"/>
        </w:rPr>
        <w:t>ЮРИДИЧЕСКИЕ АДРЕСА</w:t>
      </w:r>
      <w:r w:rsidR="00D95A0B" w:rsidRPr="0077381D">
        <w:rPr>
          <w:b/>
          <w:sz w:val="24"/>
          <w:szCs w:val="24"/>
        </w:rPr>
        <w:t xml:space="preserve">, БАНКОВСКИЕ </w:t>
      </w:r>
      <w:r w:rsidR="002D4333" w:rsidRPr="0077381D">
        <w:rPr>
          <w:b/>
          <w:sz w:val="24"/>
          <w:szCs w:val="24"/>
        </w:rPr>
        <w:t xml:space="preserve">РЕКВИЗИТЫ </w:t>
      </w:r>
      <w:r w:rsidR="00D95A0B" w:rsidRPr="0077381D">
        <w:rPr>
          <w:b/>
          <w:sz w:val="24"/>
          <w:szCs w:val="24"/>
        </w:rPr>
        <w:br/>
        <w:t xml:space="preserve">И ПОДПИСИ </w:t>
      </w:r>
      <w:r w:rsidR="002D4333" w:rsidRPr="0077381D">
        <w:rPr>
          <w:b/>
          <w:sz w:val="24"/>
          <w:szCs w:val="24"/>
        </w:rPr>
        <w:t>СТОРОН</w:t>
      </w:r>
    </w:p>
    <w:p w:rsidR="007B1471" w:rsidRPr="0077381D" w:rsidRDefault="007B1471" w:rsidP="00A17B3F">
      <w:pPr>
        <w:pStyle w:val="20"/>
        <w:ind w:left="0" w:firstLine="567"/>
        <w:jc w:val="center"/>
        <w:rPr>
          <w:b/>
          <w:sz w:val="24"/>
          <w:szCs w:val="24"/>
        </w:rPr>
      </w:pPr>
    </w:p>
    <w:tbl>
      <w:tblPr>
        <w:tblW w:w="9890" w:type="dxa"/>
        <w:tblInd w:w="108" w:type="dxa"/>
        <w:tblLayout w:type="fixed"/>
        <w:tblLook w:val="0000"/>
      </w:tblPr>
      <w:tblGrid>
        <w:gridCol w:w="4962"/>
        <w:gridCol w:w="4928"/>
      </w:tblGrid>
      <w:tr w:rsidR="002D4333" w:rsidRPr="0077381D" w:rsidTr="002479D8">
        <w:trPr>
          <w:trHeight w:val="3847"/>
        </w:trPr>
        <w:tc>
          <w:tcPr>
            <w:tcW w:w="4962" w:type="dxa"/>
          </w:tcPr>
          <w:p w:rsidR="005B396B" w:rsidRPr="0077381D" w:rsidRDefault="00D95A0B" w:rsidP="00A17B3F">
            <w:pPr>
              <w:pStyle w:val="21"/>
              <w:rPr>
                <w:sz w:val="24"/>
                <w:szCs w:val="24"/>
              </w:rPr>
            </w:pPr>
            <w:r w:rsidRPr="0077381D">
              <w:rPr>
                <w:sz w:val="24"/>
                <w:szCs w:val="24"/>
              </w:rPr>
              <w:t>Сторона-1:</w:t>
            </w:r>
          </w:p>
          <w:p w:rsidR="00471D6F" w:rsidRPr="0077381D" w:rsidRDefault="00471D6F" w:rsidP="00A17B3F">
            <w:pPr>
              <w:pStyle w:val="3"/>
              <w:numPr>
                <w:ilvl w:val="0"/>
                <w:numId w:val="0"/>
              </w:numPr>
              <w:rPr>
                <w:szCs w:val="24"/>
              </w:rPr>
            </w:pPr>
            <w:r w:rsidRPr="0077381D">
              <w:rPr>
                <w:szCs w:val="24"/>
              </w:rPr>
              <w:t xml:space="preserve">КГАПОУ «ККОР» </w:t>
            </w:r>
          </w:p>
          <w:p w:rsidR="00D95A0B" w:rsidRPr="0077381D" w:rsidRDefault="00D95A0B" w:rsidP="00D95A0B">
            <w:pPr>
              <w:rPr>
                <w:sz w:val="24"/>
                <w:szCs w:val="24"/>
              </w:rPr>
            </w:pPr>
            <w:r w:rsidRPr="0077381D">
              <w:rPr>
                <w:sz w:val="24"/>
                <w:szCs w:val="24"/>
              </w:rPr>
              <w:t>6600</w:t>
            </w:r>
            <w:r w:rsidR="007D3CFA">
              <w:rPr>
                <w:sz w:val="24"/>
                <w:szCs w:val="24"/>
              </w:rPr>
              <w:t>25</w:t>
            </w:r>
            <w:r w:rsidRPr="0077381D">
              <w:rPr>
                <w:sz w:val="24"/>
                <w:szCs w:val="24"/>
              </w:rPr>
              <w:t xml:space="preserve">, Россия, Красноярский край, </w:t>
            </w:r>
            <w:r w:rsidRPr="0077381D">
              <w:rPr>
                <w:sz w:val="24"/>
                <w:szCs w:val="24"/>
              </w:rPr>
              <w:br/>
            </w:r>
            <w:proofErr w:type="gramStart"/>
            <w:r w:rsidRPr="0077381D">
              <w:rPr>
                <w:sz w:val="24"/>
                <w:szCs w:val="24"/>
              </w:rPr>
              <w:t>г</w:t>
            </w:r>
            <w:proofErr w:type="gramEnd"/>
            <w:r w:rsidRPr="0077381D">
              <w:rPr>
                <w:sz w:val="24"/>
                <w:szCs w:val="24"/>
              </w:rPr>
              <w:t xml:space="preserve">. Красноярск, </w:t>
            </w:r>
            <w:r w:rsidR="00EA0087">
              <w:rPr>
                <w:sz w:val="24"/>
                <w:szCs w:val="24"/>
              </w:rPr>
              <w:t xml:space="preserve">Проспект </w:t>
            </w:r>
            <w:r w:rsidR="007D3CFA">
              <w:rPr>
                <w:sz w:val="24"/>
                <w:szCs w:val="24"/>
              </w:rPr>
              <w:t xml:space="preserve">имени Газеты </w:t>
            </w:r>
            <w:r w:rsidR="00EA0087">
              <w:rPr>
                <w:sz w:val="24"/>
                <w:szCs w:val="24"/>
              </w:rPr>
              <w:t xml:space="preserve">Красноярский Рабочий </w:t>
            </w:r>
            <w:r w:rsidR="007D3CFA">
              <w:rPr>
                <w:sz w:val="24"/>
                <w:szCs w:val="24"/>
              </w:rPr>
              <w:t xml:space="preserve">дом </w:t>
            </w:r>
            <w:r w:rsidR="00EA0087">
              <w:rPr>
                <w:sz w:val="24"/>
                <w:szCs w:val="24"/>
              </w:rPr>
              <w:t>126.</w:t>
            </w:r>
          </w:p>
          <w:p w:rsidR="00D95A0B" w:rsidRPr="0077381D" w:rsidRDefault="00D95A0B" w:rsidP="00D95A0B">
            <w:pPr>
              <w:rPr>
                <w:sz w:val="24"/>
                <w:szCs w:val="24"/>
              </w:rPr>
            </w:pPr>
            <w:r w:rsidRPr="0077381D">
              <w:rPr>
                <w:sz w:val="24"/>
                <w:szCs w:val="24"/>
              </w:rPr>
              <w:t xml:space="preserve">тел./факс: 8 (391) </w:t>
            </w:r>
            <w:r w:rsidR="007D3CFA">
              <w:rPr>
                <w:sz w:val="24"/>
                <w:szCs w:val="24"/>
              </w:rPr>
              <w:t>213-25-23</w:t>
            </w:r>
          </w:p>
          <w:p w:rsidR="00D95A0B" w:rsidRPr="0077381D" w:rsidRDefault="00D95A0B" w:rsidP="00D95A0B">
            <w:pPr>
              <w:rPr>
                <w:sz w:val="24"/>
                <w:szCs w:val="24"/>
              </w:rPr>
            </w:pPr>
            <w:r w:rsidRPr="0077381D">
              <w:rPr>
                <w:bCs/>
                <w:sz w:val="24"/>
                <w:szCs w:val="24"/>
              </w:rPr>
              <w:t>ИНН/КПП</w:t>
            </w:r>
            <w:r w:rsidRPr="0077381D">
              <w:rPr>
                <w:sz w:val="24"/>
                <w:szCs w:val="24"/>
              </w:rPr>
              <w:t xml:space="preserve"> 2466041366/246</w:t>
            </w:r>
            <w:r w:rsidR="00396A71">
              <w:rPr>
                <w:sz w:val="24"/>
                <w:szCs w:val="24"/>
              </w:rPr>
              <w:t>1</w:t>
            </w:r>
            <w:r w:rsidRPr="0077381D">
              <w:rPr>
                <w:sz w:val="24"/>
                <w:szCs w:val="24"/>
              </w:rPr>
              <w:t>01001</w:t>
            </w:r>
          </w:p>
          <w:p w:rsidR="00D95A0B" w:rsidRPr="0077381D" w:rsidRDefault="00D95A0B" w:rsidP="00D95A0B">
            <w:pPr>
              <w:rPr>
                <w:sz w:val="24"/>
                <w:szCs w:val="24"/>
              </w:rPr>
            </w:pPr>
            <w:r w:rsidRPr="0077381D">
              <w:rPr>
                <w:bCs/>
                <w:sz w:val="24"/>
                <w:szCs w:val="24"/>
              </w:rPr>
              <w:t>ОГРН</w:t>
            </w:r>
            <w:r w:rsidRPr="0077381D">
              <w:rPr>
                <w:sz w:val="24"/>
                <w:szCs w:val="24"/>
              </w:rPr>
              <w:t xml:space="preserve"> 1022402661225</w:t>
            </w:r>
          </w:p>
          <w:p w:rsidR="00D95A0B" w:rsidRPr="0077381D" w:rsidRDefault="00D95A0B" w:rsidP="00D95A0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7381D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7381D">
              <w:rPr>
                <w:sz w:val="24"/>
                <w:szCs w:val="24"/>
              </w:rPr>
              <w:t>/с 40601810804073000001</w:t>
            </w:r>
          </w:p>
          <w:p w:rsidR="00D95A0B" w:rsidRPr="0077381D" w:rsidRDefault="00D95A0B" w:rsidP="00D95A0B">
            <w:pPr>
              <w:rPr>
                <w:sz w:val="24"/>
                <w:szCs w:val="24"/>
              </w:rPr>
            </w:pPr>
            <w:r w:rsidRPr="0077381D">
              <w:rPr>
                <w:sz w:val="24"/>
                <w:szCs w:val="24"/>
              </w:rPr>
              <w:t>Отделение Красноярск</w:t>
            </w:r>
          </w:p>
          <w:p w:rsidR="007D3CFA" w:rsidRDefault="00D95A0B" w:rsidP="00D95A0B">
            <w:pPr>
              <w:rPr>
                <w:sz w:val="24"/>
                <w:szCs w:val="24"/>
              </w:rPr>
            </w:pPr>
            <w:proofErr w:type="gramStart"/>
            <w:r w:rsidRPr="0077381D">
              <w:rPr>
                <w:sz w:val="24"/>
                <w:szCs w:val="24"/>
              </w:rPr>
              <w:t xml:space="preserve">Получатель: </w:t>
            </w:r>
            <w:proofErr w:type="spellStart"/>
            <w:r w:rsidRPr="0077381D">
              <w:rPr>
                <w:sz w:val="24"/>
                <w:szCs w:val="24"/>
              </w:rPr>
              <w:t>минфин</w:t>
            </w:r>
            <w:proofErr w:type="spellEnd"/>
            <w:r w:rsidRPr="0077381D">
              <w:rPr>
                <w:sz w:val="24"/>
                <w:szCs w:val="24"/>
              </w:rPr>
              <w:t xml:space="preserve"> края (КГАПОУ</w:t>
            </w:r>
            <w:proofErr w:type="gramEnd"/>
          </w:p>
          <w:p w:rsidR="00D95A0B" w:rsidRPr="0077381D" w:rsidRDefault="00D95A0B" w:rsidP="00D95A0B">
            <w:pPr>
              <w:rPr>
                <w:sz w:val="24"/>
                <w:szCs w:val="24"/>
              </w:rPr>
            </w:pPr>
            <w:r w:rsidRPr="0077381D">
              <w:rPr>
                <w:sz w:val="24"/>
                <w:szCs w:val="24"/>
              </w:rPr>
              <w:t xml:space="preserve"> </w:t>
            </w:r>
            <w:proofErr w:type="gramStart"/>
            <w:r w:rsidRPr="0077381D">
              <w:rPr>
                <w:sz w:val="24"/>
                <w:szCs w:val="24"/>
              </w:rPr>
              <w:t>«ККОР» л/с № 81192А09051)</w:t>
            </w:r>
            <w:proofErr w:type="gramEnd"/>
          </w:p>
          <w:p w:rsidR="00D95A0B" w:rsidRPr="0077381D" w:rsidRDefault="00D95A0B" w:rsidP="00D95A0B">
            <w:pPr>
              <w:rPr>
                <w:sz w:val="24"/>
                <w:szCs w:val="24"/>
              </w:rPr>
            </w:pPr>
            <w:r w:rsidRPr="0077381D">
              <w:rPr>
                <w:sz w:val="24"/>
                <w:szCs w:val="24"/>
              </w:rPr>
              <w:t>БИК 040407001</w:t>
            </w:r>
          </w:p>
          <w:p w:rsidR="00BB2DEC" w:rsidRPr="0077381D" w:rsidRDefault="00BB2DEC" w:rsidP="00A17B3F">
            <w:pPr>
              <w:rPr>
                <w:sz w:val="24"/>
                <w:szCs w:val="24"/>
              </w:rPr>
            </w:pPr>
          </w:p>
          <w:p w:rsidR="009D2B6E" w:rsidRPr="0077381D" w:rsidRDefault="009D2B6E" w:rsidP="00A17B3F">
            <w:pPr>
              <w:rPr>
                <w:sz w:val="24"/>
                <w:szCs w:val="24"/>
              </w:rPr>
            </w:pPr>
          </w:p>
          <w:p w:rsidR="00411DD8" w:rsidRPr="0077381D" w:rsidRDefault="00CC16D6" w:rsidP="00A17B3F">
            <w:pPr>
              <w:rPr>
                <w:sz w:val="24"/>
                <w:szCs w:val="24"/>
              </w:rPr>
            </w:pPr>
            <w:r w:rsidRPr="0077381D">
              <w:rPr>
                <w:sz w:val="24"/>
                <w:szCs w:val="24"/>
              </w:rPr>
              <w:t xml:space="preserve">Директор </w:t>
            </w:r>
          </w:p>
          <w:p w:rsidR="00411DD8" w:rsidRPr="0077381D" w:rsidRDefault="00411DD8" w:rsidP="00A17B3F">
            <w:pPr>
              <w:rPr>
                <w:sz w:val="24"/>
                <w:szCs w:val="24"/>
              </w:rPr>
            </w:pPr>
          </w:p>
          <w:p w:rsidR="002D4333" w:rsidRPr="0077381D" w:rsidRDefault="00BB2DEC" w:rsidP="00A17B3F">
            <w:pPr>
              <w:rPr>
                <w:sz w:val="24"/>
                <w:szCs w:val="24"/>
              </w:rPr>
            </w:pPr>
            <w:r w:rsidRPr="0077381D">
              <w:rPr>
                <w:sz w:val="24"/>
                <w:szCs w:val="24"/>
              </w:rPr>
              <w:t>_________________</w:t>
            </w:r>
            <w:r w:rsidR="00411DD8" w:rsidRPr="0077381D">
              <w:rPr>
                <w:sz w:val="24"/>
                <w:szCs w:val="24"/>
              </w:rPr>
              <w:t>__</w:t>
            </w:r>
            <w:r w:rsidR="00D93ECE" w:rsidRPr="0077381D">
              <w:rPr>
                <w:sz w:val="24"/>
                <w:szCs w:val="24"/>
              </w:rPr>
              <w:t xml:space="preserve"> </w:t>
            </w:r>
            <w:r w:rsidR="00911F2C" w:rsidRPr="0077381D">
              <w:rPr>
                <w:sz w:val="24"/>
                <w:szCs w:val="24"/>
              </w:rPr>
              <w:t xml:space="preserve">С.И. </w:t>
            </w:r>
            <w:r w:rsidR="00003634" w:rsidRPr="0077381D">
              <w:rPr>
                <w:sz w:val="24"/>
                <w:szCs w:val="24"/>
              </w:rPr>
              <w:t>Веневцев</w:t>
            </w:r>
          </w:p>
          <w:p w:rsidR="00911F2C" w:rsidRPr="0077381D" w:rsidRDefault="00911F2C" w:rsidP="00A17B3F">
            <w:pPr>
              <w:rPr>
                <w:b/>
                <w:sz w:val="24"/>
                <w:szCs w:val="24"/>
              </w:rPr>
            </w:pPr>
            <w:r w:rsidRPr="0077381D">
              <w:rPr>
                <w:sz w:val="24"/>
                <w:szCs w:val="24"/>
              </w:rPr>
              <w:t>М.П.</w:t>
            </w:r>
          </w:p>
        </w:tc>
        <w:tc>
          <w:tcPr>
            <w:tcW w:w="4928" w:type="dxa"/>
          </w:tcPr>
          <w:p w:rsidR="00AF2EDB" w:rsidRPr="0077381D" w:rsidRDefault="00D95A0B" w:rsidP="00A17B3F">
            <w:pPr>
              <w:pStyle w:val="21"/>
              <w:rPr>
                <w:sz w:val="24"/>
                <w:szCs w:val="24"/>
              </w:rPr>
            </w:pPr>
            <w:r w:rsidRPr="0077381D">
              <w:rPr>
                <w:sz w:val="24"/>
                <w:szCs w:val="24"/>
              </w:rPr>
              <w:t>Сторона-2:</w:t>
            </w:r>
          </w:p>
          <w:p w:rsidR="00876CDB" w:rsidRPr="00EA0087" w:rsidRDefault="00910A9E" w:rsidP="00A17B3F">
            <w:pPr>
              <w:pStyle w:val="21"/>
              <w:rPr>
                <w:b/>
                <w:sz w:val="24"/>
                <w:szCs w:val="24"/>
                <w:highlight w:val="yellow"/>
              </w:rPr>
            </w:pPr>
            <w:r w:rsidRPr="00EA0087">
              <w:rPr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>МАУДО «СДЮСШОР «Сибиряк»</w:t>
            </w:r>
          </w:p>
          <w:p w:rsidR="00EA0087" w:rsidRDefault="00911F2C" w:rsidP="00911F2C">
            <w:pPr>
              <w:pStyle w:val="21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EA0087">
              <w:rPr>
                <w:sz w:val="24"/>
                <w:szCs w:val="24"/>
                <w:highlight w:val="yellow"/>
              </w:rPr>
              <w:t xml:space="preserve">660028, </w:t>
            </w:r>
            <w:r w:rsidR="00A03ED5" w:rsidRPr="00EA0087">
              <w:rPr>
                <w:sz w:val="24"/>
                <w:szCs w:val="24"/>
                <w:highlight w:val="yellow"/>
                <w:shd w:val="clear" w:color="auto" w:fill="FFFFFF"/>
              </w:rPr>
              <w:t>г. Красноярск</w:t>
            </w:r>
            <w:r w:rsidRPr="00EA0087">
              <w:rPr>
                <w:sz w:val="24"/>
                <w:szCs w:val="24"/>
                <w:highlight w:val="yellow"/>
                <w:shd w:val="clear" w:color="auto" w:fill="FFFFFF"/>
              </w:rPr>
              <w:t xml:space="preserve">, </w:t>
            </w:r>
          </w:p>
          <w:p w:rsidR="00832F0B" w:rsidRPr="00EA0087" w:rsidRDefault="00832F0B" w:rsidP="00911F2C">
            <w:pPr>
              <w:pStyle w:val="21"/>
              <w:rPr>
                <w:sz w:val="24"/>
                <w:szCs w:val="24"/>
                <w:highlight w:val="yellow"/>
              </w:rPr>
            </w:pPr>
            <w:r w:rsidRPr="00EA0087">
              <w:rPr>
                <w:sz w:val="24"/>
                <w:szCs w:val="24"/>
                <w:highlight w:val="yellow"/>
              </w:rPr>
              <w:t>ул.</w:t>
            </w:r>
            <w:r w:rsidR="00910A9E" w:rsidRPr="00EA0087">
              <w:rPr>
                <w:sz w:val="24"/>
                <w:szCs w:val="24"/>
                <w:highlight w:val="yellow"/>
                <w:shd w:val="clear" w:color="auto" w:fill="FFFFFF"/>
              </w:rPr>
              <w:t xml:space="preserve"> Ладо </w:t>
            </w:r>
            <w:proofErr w:type="spellStart"/>
            <w:r w:rsidR="00910A9E" w:rsidRPr="00EA0087">
              <w:rPr>
                <w:sz w:val="24"/>
                <w:szCs w:val="24"/>
                <w:highlight w:val="yellow"/>
                <w:shd w:val="clear" w:color="auto" w:fill="FFFFFF"/>
              </w:rPr>
              <w:t>Кецховели</w:t>
            </w:r>
            <w:proofErr w:type="spellEnd"/>
            <w:r w:rsidR="00910A9E" w:rsidRPr="00EA0087">
              <w:rPr>
                <w:sz w:val="24"/>
                <w:szCs w:val="24"/>
                <w:highlight w:val="yellow"/>
                <w:shd w:val="clear" w:color="auto" w:fill="FFFFFF"/>
              </w:rPr>
              <w:t>, 62</w:t>
            </w:r>
          </w:p>
          <w:p w:rsidR="00832F0B" w:rsidRPr="00EA0087" w:rsidRDefault="00832F0B" w:rsidP="00A17B3F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EA0087">
              <w:rPr>
                <w:sz w:val="24"/>
                <w:szCs w:val="24"/>
                <w:highlight w:val="yellow"/>
              </w:rPr>
              <w:t>т. - 2</w:t>
            </w:r>
            <w:r w:rsidR="00910A9E" w:rsidRPr="00EA0087">
              <w:rPr>
                <w:sz w:val="24"/>
                <w:szCs w:val="24"/>
                <w:highlight w:val="yellow"/>
              </w:rPr>
              <w:t>23</w:t>
            </w:r>
            <w:r w:rsidRPr="00EA0087">
              <w:rPr>
                <w:sz w:val="24"/>
                <w:szCs w:val="24"/>
                <w:highlight w:val="yellow"/>
              </w:rPr>
              <w:t>-</w:t>
            </w:r>
            <w:r w:rsidR="00910A9E" w:rsidRPr="00EA0087">
              <w:rPr>
                <w:sz w:val="24"/>
                <w:szCs w:val="24"/>
                <w:highlight w:val="yellow"/>
              </w:rPr>
              <w:t>86</w:t>
            </w:r>
            <w:r w:rsidRPr="00EA0087">
              <w:rPr>
                <w:sz w:val="24"/>
                <w:szCs w:val="24"/>
                <w:highlight w:val="yellow"/>
              </w:rPr>
              <w:t>-</w:t>
            </w:r>
            <w:r w:rsidR="00910A9E" w:rsidRPr="00EA0087">
              <w:rPr>
                <w:sz w:val="24"/>
                <w:szCs w:val="24"/>
                <w:highlight w:val="yellow"/>
              </w:rPr>
              <w:t>6</w:t>
            </w:r>
            <w:r w:rsidR="001A2A9A" w:rsidRPr="00EA0087">
              <w:rPr>
                <w:sz w:val="24"/>
                <w:szCs w:val="24"/>
                <w:highlight w:val="yellow"/>
              </w:rPr>
              <w:t>0</w:t>
            </w:r>
          </w:p>
          <w:p w:rsidR="00832F0B" w:rsidRDefault="00910A9E" w:rsidP="00A17B3F">
            <w:pPr>
              <w:pStyle w:val="21"/>
              <w:rPr>
                <w:b/>
                <w:sz w:val="24"/>
                <w:szCs w:val="24"/>
              </w:rPr>
            </w:pPr>
            <w:proofErr w:type="spellStart"/>
            <w:r w:rsidRPr="00EA0087">
              <w:rPr>
                <w:sz w:val="24"/>
                <w:szCs w:val="24"/>
                <w:highlight w:val="yellow"/>
                <w:shd w:val="clear" w:color="auto" w:fill="FFFFFF"/>
              </w:rPr>
              <w:t>E-mail</w:t>
            </w:r>
            <w:proofErr w:type="spellEnd"/>
            <w:r w:rsidRPr="00EA0087">
              <w:rPr>
                <w:sz w:val="24"/>
                <w:szCs w:val="24"/>
                <w:highlight w:val="yellow"/>
                <w:shd w:val="clear" w:color="auto" w:fill="FFFFFF"/>
              </w:rPr>
              <w:t>:</w:t>
            </w:r>
            <w:r w:rsidRPr="00EA0087">
              <w:rPr>
                <w:rStyle w:val="apple-converted-space"/>
                <w:sz w:val="24"/>
                <w:szCs w:val="24"/>
                <w:highlight w:val="yellow"/>
                <w:shd w:val="clear" w:color="auto" w:fill="FFFFFF"/>
              </w:rPr>
              <w:t> </w:t>
            </w:r>
            <w:hyperlink r:id="rId7" w:history="1">
              <w:r w:rsidRPr="00EA0087">
                <w:rPr>
                  <w:rStyle w:val="a8"/>
                  <w:color w:val="auto"/>
                  <w:sz w:val="24"/>
                  <w:szCs w:val="24"/>
                  <w:highlight w:val="yellow"/>
                  <w:shd w:val="clear" w:color="auto" w:fill="FFFFFF"/>
                </w:rPr>
                <w:t>info@sport-sk.ru</w:t>
              </w:r>
            </w:hyperlink>
          </w:p>
          <w:p w:rsidR="001C3F21" w:rsidRPr="00537EC2" w:rsidRDefault="001C3F21" w:rsidP="00A17B3F">
            <w:pPr>
              <w:pStyle w:val="21"/>
              <w:rPr>
                <w:sz w:val="24"/>
                <w:szCs w:val="24"/>
                <w:highlight w:val="yellow"/>
              </w:rPr>
            </w:pPr>
            <w:r w:rsidRPr="00537EC2">
              <w:rPr>
                <w:sz w:val="24"/>
                <w:szCs w:val="24"/>
                <w:highlight w:val="yellow"/>
              </w:rPr>
              <w:t>ОГРН</w:t>
            </w:r>
          </w:p>
          <w:p w:rsidR="001C3F21" w:rsidRPr="00537EC2" w:rsidRDefault="001C3F21" w:rsidP="00A17B3F">
            <w:pPr>
              <w:pStyle w:val="21"/>
              <w:rPr>
                <w:sz w:val="24"/>
                <w:szCs w:val="24"/>
                <w:highlight w:val="yellow"/>
              </w:rPr>
            </w:pPr>
            <w:r w:rsidRPr="00537EC2">
              <w:rPr>
                <w:sz w:val="24"/>
                <w:szCs w:val="24"/>
                <w:highlight w:val="yellow"/>
              </w:rPr>
              <w:t>ИНН</w:t>
            </w:r>
          </w:p>
          <w:p w:rsidR="001C3F21" w:rsidRPr="001C3F21" w:rsidRDefault="001C3F21" w:rsidP="00A17B3F">
            <w:pPr>
              <w:pStyle w:val="21"/>
              <w:rPr>
                <w:sz w:val="24"/>
                <w:szCs w:val="24"/>
              </w:rPr>
            </w:pPr>
            <w:r w:rsidRPr="00537EC2">
              <w:rPr>
                <w:sz w:val="24"/>
                <w:szCs w:val="24"/>
                <w:highlight w:val="yellow"/>
              </w:rPr>
              <w:t>КПП</w:t>
            </w:r>
          </w:p>
          <w:p w:rsidR="00911F2C" w:rsidRPr="0077381D" w:rsidRDefault="00911F2C" w:rsidP="00A17B3F">
            <w:pPr>
              <w:pStyle w:val="21"/>
              <w:rPr>
                <w:sz w:val="24"/>
                <w:szCs w:val="24"/>
              </w:rPr>
            </w:pPr>
          </w:p>
          <w:p w:rsidR="00911F2C" w:rsidRPr="0077381D" w:rsidRDefault="00911F2C" w:rsidP="00A17B3F">
            <w:pPr>
              <w:pStyle w:val="21"/>
              <w:rPr>
                <w:sz w:val="24"/>
                <w:szCs w:val="24"/>
              </w:rPr>
            </w:pPr>
          </w:p>
          <w:p w:rsidR="00911F2C" w:rsidRPr="0077381D" w:rsidRDefault="00911F2C" w:rsidP="00A17B3F">
            <w:pPr>
              <w:pStyle w:val="21"/>
              <w:rPr>
                <w:sz w:val="24"/>
                <w:szCs w:val="24"/>
              </w:rPr>
            </w:pPr>
          </w:p>
          <w:p w:rsidR="00832F0B" w:rsidRPr="0077381D" w:rsidRDefault="00832F0B" w:rsidP="00A17B3F">
            <w:pPr>
              <w:pStyle w:val="21"/>
              <w:rPr>
                <w:sz w:val="24"/>
                <w:szCs w:val="24"/>
              </w:rPr>
            </w:pPr>
          </w:p>
          <w:p w:rsidR="00FA3D64" w:rsidRDefault="00FA3D64" w:rsidP="00A17B3F">
            <w:pPr>
              <w:pStyle w:val="21"/>
              <w:rPr>
                <w:sz w:val="24"/>
                <w:szCs w:val="24"/>
              </w:rPr>
            </w:pPr>
          </w:p>
          <w:p w:rsidR="00EA0087" w:rsidRPr="0077381D" w:rsidRDefault="00EA0087" w:rsidP="00A17B3F">
            <w:pPr>
              <w:pStyle w:val="21"/>
              <w:rPr>
                <w:sz w:val="24"/>
                <w:szCs w:val="24"/>
              </w:rPr>
            </w:pPr>
          </w:p>
          <w:p w:rsidR="00471D6F" w:rsidRPr="0077381D" w:rsidRDefault="00910A9E" w:rsidP="00A17B3F">
            <w:pPr>
              <w:pStyle w:val="21"/>
              <w:rPr>
                <w:sz w:val="24"/>
                <w:szCs w:val="24"/>
              </w:rPr>
            </w:pPr>
            <w:r w:rsidRPr="0077381D">
              <w:rPr>
                <w:sz w:val="24"/>
                <w:szCs w:val="24"/>
              </w:rPr>
              <w:t>Д</w:t>
            </w:r>
            <w:r w:rsidR="00832F0B" w:rsidRPr="0077381D">
              <w:rPr>
                <w:sz w:val="24"/>
                <w:szCs w:val="24"/>
              </w:rPr>
              <w:t>иректор</w:t>
            </w:r>
          </w:p>
          <w:p w:rsidR="00471D6F" w:rsidRPr="0077381D" w:rsidRDefault="00471D6F" w:rsidP="00A17B3F">
            <w:pPr>
              <w:pStyle w:val="21"/>
              <w:rPr>
                <w:sz w:val="24"/>
                <w:szCs w:val="24"/>
              </w:rPr>
            </w:pPr>
          </w:p>
          <w:p w:rsidR="002D4333" w:rsidRPr="0077381D" w:rsidRDefault="00615D75" w:rsidP="00A17B3F">
            <w:pPr>
              <w:rPr>
                <w:rStyle w:val="a9"/>
                <w:b w:val="0"/>
                <w:color w:val="000000"/>
                <w:sz w:val="24"/>
                <w:szCs w:val="24"/>
              </w:rPr>
            </w:pPr>
            <w:r w:rsidRPr="0077381D">
              <w:rPr>
                <w:sz w:val="24"/>
                <w:szCs w:val="24"/>
              </w:rPr>
              <w:t>__________</w:t>
            </w:r>
            <w:r w:rsidR="009D2B6E" w:rsidRPr="0077381D">
              <w:rPr>
                <w:sz w:val="24"/>
                <w:szCs w:val="24"/>
              </w:rPr>
              <w:t>___</w:t>
            </w:r>
            <w:r w:rsidR="00A03ED5" w:rsidRPr="0077381D">
              <w:rPr>
                <w:sz w:val="24"/>
                <w:szCs w:val="24"/>
              </w:rPr>
              <w:t>____</w:t>
            </w:r>
            <w:r w:rsidR="00411DD8" w:rsidRPr="0077381D">
              <w:rPr>
                <w:sz w:val="24"/>
                <w:szCs w:val="24"/>
              </w:rPr>
              <w:t>_</w:t>
            </w:r>
            <w:r w:rsidR="00832F0B" w:rsidRPr="0077381D">
              <w:rPr>
                <w:sz w:val="24"/>
                <w:szCs w:val="24"/>
              </w:rPr>
              <w:t>___</w:t>
            </w:r>
            <w:r w:rsidR="00D93ECE" w:rsidRPr="0077381D">
              <w:rPr>
                <w:sz w:val="24"/>
                <w:szCs w:val="24"/>
              </w:rPr>
              <w:t xml:space="preserve"> </w:t>
            </w:r>
            <w:r w:rsidR="00911F2C" w:rsidRPr="00EA0087">
              <w:rPr>
                <w:sz w:val="24"/>
                <w:szCs w:val="24"/>
                <w:highlight w:val="yellow"/>
              </w:rPr>
              <w:t xml:space="preserve">С.С. </w:t>
            </w:r>
            <w:r w:rsidR="00910A9E" w:rsidRPr="00EA0087">
              <w:rPr>
                <w:rStyle w:val="a9"/>
                <w:b w:val="0"/>
                <w:color w:val="000000"/>
                <w:sz w:val="24"/>
                <w:szCs w:val="24"/>
                <w:highlight w:val="yellow"/>
              </w:rPr>
              <w:t xml:space="preserve">Аникин </w:t>
            </w:r>
          </w:p>
          <w:p w:rsidR="00911F2C" w:rsidRPr="0077381D" w:rsidRDefault="00911F2C" w:rsidP="00A17B3F">
            <w:pPr>
              <w:rPr>
                <w:b/>
                <w:sz w:val="24"/>
                <w:szCs w:val="24"/>
              </w:rPr>
            </w:pPr>
            <w:r w:rsidRPr="0077381D">
              <w:rPr>
                <w:rStyle w:val="a9"/>
                <w:b w:val="0"/>
                <w:color w:val="000000"/>
                <w:sz w:val="24"/>
                <w:szCs w:val="24"/>
              </w:rPr>
              <w:t>М.П.</w:t>
            </w:r>
          </w:p>
        </w:tc>
      </w:tr>
    </w:tbl>
    <w:p w:rsidR="00C03ECC" w:rsidRPr="0077381D" w:rsidRDefault="00C03ECC" w:rsidP="00911F2C">
      <w:pPr>
        <w:pStyle w:val="20"/>
        <w:ind w:left="0" w:firstLine="0"/>
        <w:rPr>
          <w:sz w:val="24"/>
          <w:szCs w:val="24"/>
        </w:rPr>
      </w:pPr>
    </w:p>
    <w:sectPr w:rsidR="00C03ECC" w:rsidRPr="0077381D" w:rsidSect="0077381D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4D" w:rsidRDefault="00C6704D" w:rsidP="00A17B3F">
      <w:r>
        <w:separator/>
      </w:r>
    </w:p>
  </w:endnote>
  <w:endnote w:type="continuationSeparator" w:id="0">
    <w:p w:rsidR="00C6704D" w:rsidRDefault="00C6704D" w:rsidP="00A17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4D" w:rsidRDefault="00C6704D" w:rsidP="00A17B3F">
      <w:r>
        <w:separator/>
      </w:r>
    </w:p>
  </w:footnote>
  <w:footnote w:type="continuationSeparator" w:id="0">
    <w:p w:rsidR="00C6704D" w:rsidRDefault="00C6704D" w:rsidP="00A17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44344"/>
      <w:docPartObj>
        <w:docPartGallery w:val="Page Numbers (Top of Page)"/>
        <w:docPartUnique/>
      </w:docPartObj>
    </w:sdtPr>
    <w:sdtContent>
      <w:p w:rsidR="0077381D" w:rsidRDefault="000440DD">
        <w:pPr>
          <w:pStyle w:val="ac"/>
          <w:jc w:val="center"/>
        </w:pPr>
        <w:fldSimple w:instr=" PAGE   \* MERGEFORMAT ">
          <w:r w:rsidR="00537EC2">
            <w:rPr>
              <w:noProof/>
            </w:rPr>
            <w:t>2</w:t>
          </w:r>
        </w:fldSimple>
      </w:p>
    </w:sdtContent>
  </w:sdt>
  <w:p w:rsidR="00A17B3F" w:rsidRDefault="00A17B3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218"/>
    <w:multiLevelType w:val="hybridMultilevel"/>
    <w:tmpl w:val="26C2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4FF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1905BA"/>
    <w:multiLevelType w:val="multilevel"/>
    <w:tmpl w:val="CDE8BE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4DC455C"/>
    <w:multiLevelType w:val="multilevel"/>
    <w:tmpl w:val="2C0E8526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292C3E31"/>
    <w:multiLevelType w:val="multilevel"/>
    <w:tmpl w:val="8FB6C91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93D7B"/>
    <w:multiLevelType w:val="multilevel"/>
    <w:tmpl w:val="D2907AF6"/>
    <w:lvl w:ilvl="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72E00B4"/>
    <w:multiLevelType w:val="singleLevel"/>
    <w:tmpl w:val="3C002B68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58D2311F"/>
    <w:multiLevelType w:val="multilevel"/>
    <w:tmpl w:val="168C4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F631E1E"/>
    <w:multiLevelType w:val="hybridMultilevel"/>
    <w:tmpl w:val="8662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A61FD"/>
    <w:multiLevelType w:val="multilevel"/>
    <w:tmpl w:val="E81062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E68413D"/>
    <w:multiLevelType w:val="hybridMultilevel"/>
    <w:tmpl w:val="D9EA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60D8D"/>
    <w:multiLevelType w:val="multilevel"/>
    <w:tmpl w:val="FAFAD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384"/>
    <w:rsid w:val="00003634"/>
    <w:rsid w:val="000156A2"/>
    <w:rsid w:val="00026A9D"/>
    <w:rsid w:val="00033B7E"/>
    <w:rsid w:val="00042691"/>
    <w:rsid w:val="000440DD"/>
    <w:rsid w:val="000575DC"/>
    <w:rsid w:val="00057CEA"/>
    <w:rsid w:val="00061B66"/>
    <w:rsid w:val="00063486"/>
    <w:rsid w:val="000642BE"/>
    <w:rsid w:val="000668AD"/>
    <w:rsid w:val="00083F39"/>
    <w:rsid w:val="00095CC9"/>
    <w:rsid w:val="000A17E4"/>
    <w:rsid w:val="000A3829"/>
    <w:rsid w:val="000F13A1"/>
    <w:rsid w:val="000F1552"/>
    <w:rsid w:val="000F2D52"/>
    <w:rsid w:val="000F3119"/>
    <w:rsid w:val="00103DD1"/>
    <w:rsid w:val="001060FE"/>
    <w:rsid w:val="00106181"/>
    <w:rsid w:val="00112699"/>
    <w:rsid w:val="00125925"/>
    <w:rsid w:val="001562BB"/>
    <w:rsid w:val="0016067A"/>
    <w:rsid w:val="00173243"/>
    <w:rsid w:val="0019317C"/>
    <w:rsid w:val="001950D4"/>
    <w:rsid w:val="00196259"/>
    <w:rsid w:val="0019730D"/>
    <w:rsid w:val="001A2A9A"/>
    <w:rsid w:val="001B2100"/>
    <w:rsid w:val="001B7F94"/>
    <w:rsid w:val="001C3F21"/>
    <w:rsid w:val="00205B0E"/>
    <w:rsid w:val="00210294"/>
    <w:rsid w:val="002329A5"/>
    <w:rsid w:val="002434B6"/>
    <w:rsid w:val="00244075"/>
    <w:rsid w:val="0024490C"/>
    <w:rsid w:val="00245D37"/>
    <w:rsid w:val="002479D8"/>
    <w:rsid w:val="00252D8B"/>
    <w:rsid w:val="0027218F"/>
    <w:rsid w:val="0027711F"/>
    <w:rsid w:val="00277EE8"/>
    <w:rsid w:val="002A2513"/>
    <w:rsid w:val="002B2D06"/>
    <w:rsid w:val="002B3A64"/>
    <w:rsid w:val="002C15B6"/>
    <w:rsid w:val="002C6AEF"/>
    <w:rsid w:val="002C7E51"/>
    <w:rsid w:val="002D4333"/>
    <w:rsid w:val="002D5E73"/>
    <w:rsid w:val="002E3BA0"/>
    <w:rsid w:val="002F0E14"/>
    <w:rsid w:val="003012C4"/>
    <w:rsid w:val="003022EF"/>
    <w:rsid w:val="00305264"/>
    <w:rsid w:val="00311186"/>
    <w:rsid w:val="00315E52"/>
    <w:rsid w:val="00332AAA"/>
    <w:rsid w:val="00350459"/>
    <w:rsid w:val="00354571"/>
    <w:rsid w:val="00361E81"/>
    <w:rsid w:val="003672F8"/>
    <w:rsid w:val="00367993"/>
    <w:rsid w:val="0037675E"/>
    <w:rsid w:val="0037725D"/>
    <w:rsid w:val="00380081"/>
    <w:rsid w:val="00396A71"/>
    <w:rsid w:val="003A4C1B"/>
    <w:rsid w:val="003D7D60"/>
    <w:rsid w:val="003E020C"/>
    <w:rsid w:val="003F171B"/>
    <w:rsid w:val="003F43EA"/>
    <w:rsid w:val="003F462B"/>
    <w:rsid w:val="003F7234"/>
    <w:rsid w:val="004058F0"/>
    <w:rsid w:val="00406792"/>
    <w:rsid w:val="004071AF"/>
    <w:rsid w:val="00411114"/>
    <w:rsid w:val="00411DD8"/>
    <w:rsid w:val="0041695C"/>
    <w:rsid w:val="00417422"/>
    <w:rsid w:val="00422202"/>
    <w:rsid w:val="00424000"/>
    <w:rsid w:val="00431C6A"/>
    <w:rsid w:val="00446262"/>
    <w:rsid w:val="00462F6C"/>
    <w:rsid w:val="0046467B"/>
    <w:rsid w:val="00466EF3"/>
    <w:rsid w:val="00471D6F"/>
    <w:rsid w:val="00475475"/>
    <w:rsid w:val="004757FE"/>
    <w:rsid w:val="00482361"/>
    <w:rsid w:val="00482A36"/>
    <w:rsid w:val="00484CBA"/>
    <w:rsid w:val="004957BF"/>
    <w:rsid w:val="004967ED"/>
    <w:rsid w:val="004E14E6"/>
    <w:rsid w:val="004E2896"/>
    <w:rsid w:val="004E4083"/>
    <w:rsid w:val="004E6384"/>
    <w:rsid w:val="00500366"/>
    <w:rsid w:val="00516326"/>
    <w:rsid w:val="005359C5"/>
    <w:rsid w:val="00537EC2"/>
    <w:rsid w:val="00541D6F"/>
    <w:rsid w:val="00545391"/>
    <w:rsid w:val="005A450F"/>
    <w:rsid w:val="005A54CA"/>
    <w:rsid w:val="005B396B"/>
    <w:rsid w:val="005C78DF"/>
    <w:rsid w:val="005D0349"/>
    <w:rsid w:val="005D5AF4"/>
    <w:rsid w:val="005D7869"/>
    <w:rsid w:val="005F13C2"/>
    <w:rsid w:val="00615D75"/>
    <w:rsid w:val="00617B1F"/>
    <w:rsid w:val="006366E5"/>
    <w:rsid w:val="006539C1"/>
    <w:rsid w:val="00663813"/>
    <w:rsid w:val="00675C3C"/>
    <w:rsid w:val="006806F4"/>
    <w:rsid w:val="00691B18"/>
    <w:rsid w:val="00694684"/>
    <w:rsid w:val="00695439"/>
    <w:rsid w:val="006B337E"/>
    <w:rsid w:val="006C4DF3"/>
    <w:rsid w:val="006D5360"/>
    <w:rsid w:val="00700BF3"/>
    <w:rsid w:val="00702EA2"/>
    <w:rsid w:val="00733450"/>
    <w:rsid w:val="00734486"/>
    <w:rsid w:val="00746109"/>
    <w:rsid w:val="00753DA9"/>
    <w:rsid w:val="007557F9"/>
    <w:rsid w:val="00760030"/>
    <w:rsid w:val="0077381D"/>
    <w:rsid w:val="007870A2"/>
    <w:rsid w:val="00796A55"/>
    <w:rsid w:val="007B1471"/>
    <w:rsid w:val="007C689A"/>
    <w:rsid w:val="007D3CFA"/>
    <w:rsid w:val="007D457D"/>
    <w:rsid w:val="007E0442"/>
    <w:rsid w:val="007F6190"/>
    <w:rsid w:val="008034B8"/>
    <w:rsid w:val="00832F0B"/>
    <w:rsid w:val="00835A85"/>
    <w:rsid w:val="0086039B"/>
    <w:rsid w:val="00876CDB"/>
    <w:rsid w:val="00881DA0"/>
    <w:rsid w:val="00885AE2"/>
    <w:rsid w:val="008B1372"/>
    <w:rsid w:val="008B4AAD"/>
    <w:rsid w:val="008B549A"/>
    <w:rsid w:val="008C696D"/>
    <w:rsid w:val="008D57A0"/>
    <w:rsid w:val="008D7C66"/>
    <w:rsid w:val="008F2D9B"/>
    <w:rsid w:val="008F3F1B"/>
    <w:rsid w:val="00901250"/>
    <w:rsid w:val="009022D7"/>
    <w:rsid w:val="00910271"/>
    <w:rsid w:val="00910A9E"/>
    <w:rsid w:val="00911F2C"/>
    <w:rsid w:val="009206D7"/>
    <w:rsid w:val="00943131"/>
    <w:rsid w:val="00973294"/>
    <w:rsid w:val="00980281"/>
    <w:rsid w:val="009822CA"/>
    <w:rsid w:val="00986317"/>
    <w:rsid w:val="009B3557"/>
    <w:rsid w:val="009C2B29"/>
    <w:rsid w:val="009D1189"/>
    <w:rsid w:val="009D11D0"/>
    <w:rsid w:val="009D2B6E"/>
    <w:rsid w:val="009F091E"/>
    <w:rsid w:val="009F2425"/>
    <w:rsid w:val="009F5D26"/>
    <w:rsid w:val="00A03ED5"/>
    <w:rsid w:val="00A17B3F"/>
    <w:rsid w:val="00A35039"/>
    <w:rsid w:val="00A5702B"/>
    <w:rsid w:val="00A6080A"/>
    <w:rsid w:val="00A6781A"/>
    <w:rsid w:val="00A80F5D"/>
    <w:rsid w:val="00A8420F"/>
    <w:rsid w:val="00AA1AFC"/>
    <w:rsid w:val="00AD7BD6"/>
    <w:rsid w:val="00AE0964"/>
    <w:rsid w:val="00AF0572"/>
    <w:rsid w:val="00AF1040"/>
    <w:rsid w:val="00AF2EDB"/>
    <w:rsid w:val="00B32651"/>
    <w:rsid w:val="00B32841"/>
    <w:rsid w:val="00B344DC"/>
    <w:rsid w:val="00B439BB"/>
    <w:rsid w:val="00B52AA2"/>
    <w:rsid w:val="00B775D1"/>
    <w:rsid w:val="00B87FEE"/>
    <w:rsid w:val="00B95450"/>
    <w:rsid w:val="00BB2DEC"/>
    <w:rsid w:val="00BB4B1B"/>
    <w:rsid w:val="00BC1165"/>
    <w:rsid w:val="00BD4233"/>
    <w:rsid w:val="00BF479A"/>
    <w:rsid w:val="00C03ECC"/>
    <w:rsid w:val="00C46A2C"/>
    <w:rsid w:val="00C46F13"/>
    <w:rsid w:val="00C61E99"/>
    <w:rsid w:val="00C65E13"/>
    <w:rsid w:val="00C6704D"/>
    <w:rsid w:val="00C70371"/>
    <w:rsid w:val="00CA0206"/>
    <w:rsid w:val="00CC16D6"/>
    <w:rsid w:val="00CE2CD2"/>
    <w:rsid w:val="00CF1903"/>
    <w:rsid w:val="00D20F9F"/>
    <w:rsid w:val="00D24C13"/>
    <w:rsid w:val="00D528FE"/>
    <w:rsid w:val="00D93ECE"/>
    <w:rsid w:val="00D95A0B"/>
    <w:rsid w:val="00DA58A7"/>
    <w:rsid w:val="00DC31E7"/>
    <w:rsid w:val="00DC7F5B"/>
    <w:rsid w:val="00DD5849"/>
    <w:rsid w:val="00DE321E"/>
    <w:rsid w:val="00E05621"/>
    <w:rsid w:val="00E36CFC"/>
    <w:rsid w:val="00E3797C"/>
    <w:rsid w:val="00E47108"/>
    <w:rsid w:val="00E546BA"/>
    <w:rsid w:val="00E56FFF"/>
    <w:rsid w:val="00E700BE"/>
    <w:rsid w:val="00E8115B"/>
    <w:rsid w:val="00E84198"/>
    <w:rsid w:val="00E911E4"/>
    <w:rsid w:val="00E92B56"/>
    <w:rsid w:val="00EA0087"/>
    <w:rsid w:val="00EA3438"/>
    <w:rsid w:val="00EA4833"/>
    <w:rsid w:val="00EC31C2"/>
    <w:rsid w:val="00F1073F"/>
    <w:rsid w:val="00F240D2"/>
    <w:rsid w:val="00F3085C"/>
    <w:rsid w:val="00F5352F"/>
    <w:rsid w:val="00F572F6"/>
    <w:rsid w:val="00F65B27"/>
    <w:rsid w:val="00F86422"/>
    <w:rsid w:val="00F92881"/>
    <w:rsid w:val="00FA339A"/>
    <w:rsid w:val="00FA3D64"/>
    <w:rsid w:val="00FA6504"/>
    <w:rsid w:val="00FB7E9B"/>
    <w:rsid w:val="00FD0969"/>
    <w:rsid w:val="00FD0F45"/>
    <w:rsid w:val="00FD40D4"/>
    <w:rsid w:val="00FE2630"/>
    <w:rsid w:val="00FE39D6"/>
    <w:rsid w:val="00FF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699"/>
  </w:style>
  <w:style w:type="paragraph" w:styleId="1">
    <w:name w:val="heading 1"/>
    <w:basedOn w:val="a"/>
    <w:next w:val="a"/>
    <w:qFormat/>
    <w:rsid w:val="00112699"/>
    <w:pPr>
      <w:keepNext/>
      <w:ind w:firstLine="567"/>
      <w:jc w:val="both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112699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qFormat/>
    <w:rsid w:val="00112699"/>
    <w:pPr>
      <w:keepNext/>
      <w:numPr>
        <w:numId w:val="5"/>
      </w:numPr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12699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2699"/>
    <w:pPr>
      <w:ind w:firstLine="567"/>
      <w:jc w:val="center"/>
    </w:pPr>
    <w:rPr>
      <w:sz w:val="28"/>
    </w:rPr>
  </w:style>
  <w:style w:type="paragraph" w:styleId="a5">
    <w:name w:val="Body Text Indent"/>
    <w:basedOn w:val="a"/>
    <w:rsid w:val="00112699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112699"/>
    <w:pPr>
      <w:ind w:left="426" w:hanging="426"/>
      <w:jc w:val="both"/>
    </w:pPr>
    <w:rPr>
      <w:sz w:val="28"/>
    </w:rPr>
  </w:style>
  <w:style w:type="paragraph" w:styleId="a6">
    <w:name w:val="Body Text"/>
    <w:basedOn w:val="a"/>
    <w:rsid w:val="00112699"/>
    <w:pPr>
      <w:jc w:val="center"/>
    </w:pPr>
    <w:rPr>
      <w:b/>
      <w:sz w:val="24"/>
    </w:rPr>
  </w:style>
  <w:style w:type="paragraph" w:styleId="21">
    <w:name w:val="Body Text 2"/>
    <w:basedOn w:val="a"/>
    <w:link w:val="22"/>
    <w:rsid w:val="00112699"/>
    <w:rPr>
      <w:sz w:val="22"/>
    </w:rPr>
  </w:style>
  <w:style w:type="paragraph" w:styleId="30">
    <w:name w:val="Body Text 3"/>
    <w:basedOn w:val="a"/>
    <w:rsid w:val="00112699"/>
    <w:rPr>
      <w:sz w:val="28"/>
    </w:rPr>
  </w:style>
  <w:style w:type="paragraph" w:styleId="23">
    <w:name w:val="List 2"/>
    <w:basedOn w:val="a"/>
    <w:rsid w:val="00112699"/>
    <w:pPr>
      <w:ind w:left="566" w:hanging="283"/>
    </w:pPr>
  </w:style>
  <w:style w:type="paragraph" w:styleId="a7">
    <w:name w:val="List"/>
    <w:basedOn w:val="a"/>
    <w:rsid w:val="00112699"/>
    <w:pPr>
      <w:ind w:left="283" w:hanging="283"/>
    </w:pPr>
  </w:style>
  <w:style w:type="paragraph" w:styleId="31">
    <w:name w:val="List 3"/>
    <w:basedOn w:val="a"/>
    <w:rsid w:val="00112699"/>
    <w:pPr>
      <w:ind w:left="849" w:hanging="283"/>
    </w:pPr>
  </w:style>
  <w:style w:type="paragraph" w:styleId="40">
    <w:name w:val="List 4"/>
    <w:basedOn w:val="a"/>
    <w:rsid w:val="00112699"/>
    <w:pPr>
      <w:ind w:left="1132" w:hanging="283"/>
    </w:pPr>
  </w:style>
  <w:style w:type="character" w:styleId="a8">
    <w:name w:val="Hyperlink"/>
    <w:basedOn w:val="a0"/>
    <w:uiPriority w:val="99"/>
    <w:unhideWhenUsed/>
    <w:rsid w:val="00BC1165"/>
    <w:rPr>
      <w:color w:val="0000FF"/>
      <w:u w:val="single"/>
    </w:rPr>
  </w:style>
  <w:style w:type="character" w:styleId="a9">
    <w:name w:val="Strong"/>
    <w:basedOn w:val="a0"/>
    <w:uiPriority w:val="22"/>
    <w:qFormat/>
    <w:rsid w:val="00BC1165"/>
    <w:rPr>
      <w:b/>
      <w:bCs/>
    </w:rPr>
  </w:style>
  <w:style w:type="character" w:customStyle="1" w:styleId="apple-converted-space">
    <w:name w:val="apple-converted-space"/>
    <w:basedOn w:val="a0"/>
    <w:rsid w:val="00AF0572"/>
  </w:style>
  <w:style w:type="paragraph" w:styleId="aa">
    <w:name w:val="Normal (Web)"/>
    <w:basedOn w:val="a"/>
    <w:uiPriority w:val="99"/>
    <w:unhideWhenUsed/>
    <w:rsid w:val="007B1471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F2EDB"/>
    <w:rPr>
      <w:sz w:val="22"/>
    </w:rPr>
  </w:style>
  <w:style w:type="paragraph" w:styleId="ab">
    <w:name w:val="List Paragraph"/>
    <w:basedOn w:val="a"/>
    <w:uiPriority w:val="34"/>
    <w:qFormat/>
    <w:rsid w:val="001A2A9A"/>
    <w:pPr>
      <w:ind w:left="720"/>
      <w:contextualSpacing/>
    </w:pPr>
  </w:style>
  <w:style w:type="paragraph" w:styleId="ac">
    <w:name w:val="header"/>
    <w:basedOn w:val="a"/>
    <w:link w:val="ad"/>
    <w:uiPriority w:val="99"/>
    <w:rsid w:val="00A17B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7B3F"/>
  </w:style>
  <w:style w:type="paragraph" w:styleId="ae">
    <w:name w:val="footer"/>
    <w:basedOn w:val="a"/>
    <w:link w:val="af"/>
    <w:rsid w:val="00A17B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7B3F"/>
  </w:style>
  <w:style w:type="character" w:customStyle="1" w:styleId="a4">
    <w:name w:val="Название Знак"/>
    <w:basedOn w:val="a0"/>
    <w:link w:val="a3"/>
    <w:rsid w:val="00675C3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@siberi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КУОР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subject/>
  <dc:creator>11111</dc:creator>
  <cp:keywords/>
  <cp:lastModifiedBy>Герасина</cp:lastModifiedBy>
  <cp:revision>32</cp:revision>
  <cp:lastPrinted>2016-10-04T02:06:00Z</cp:lastPrinted>
  <dcterms:created xsi:type="dcterms:W3CDTF">2016-01-11T03:17:00Z</dcterms:created>
  <dcterms:modified xsi:type="dcterms:W3CDTF">2018-10-17T08:36:00Z</dcterms:modified>
</cp:coreProperties>
</file>